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1E7E4" w14:textId="77777777" w:rsidR="00B52279" w:rsidRPr="002217F2" w:rsidRDefault="00B52279" w:rsidP="00B5227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2217F2">
        <w:rPr>
          <w:rFonts w:ascii="Times New Roman" w:hAnsi="Times New Roman" w:cs="Times New Roman"/>
          <w:szCs w:val="20"/>
        </w:rPr>
        <w:t xml:space="preserve">АДМИНИСТРАЦИЯ МИЧУРИНСКОГО СЕЛЬСОВЕТА </w:t>
      </w:r>
    </w:p>
    <w:p w14:paraId="6B79C6AE" w14:textId="77777777" w:rsidR="00B52279" w:rsidRPr="002217F2" w:rsidRDefault="00B52279" w:rsidP="00B5227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2217F2">
        <w:rPr>
          <w:rFonts w:ascii="Times New Roman" w:hAnsi="Times New Roman" w:cs="Times New Roman"/>
          <w:szCs w:val="20"/>
        </w:rPr>
        <w:t>НОВОСИБИРСКОГО РАЙОНА</w:t>
      </w:r>
    </w:p>
    <w:p w14:paraId="39C7EB89" w14:textId="77777777" w:rsidR="00B52279" w:rsidRDefault="00B52279" w:rsidP="00B5227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2217F2">
        <w:rPr>
          <w:rFonts w:ascii="Times New Roman" w:hAnsi="Times New Roman" w:cs="Times New Roman"/>
          <w:szCs w:val="20"/>
        </w:rPr>
        <w:t>НОВОСИБИРСКОЙ ОБЛАСТИ</w:t>
      </w:r>
    </w:p>
    <w:p w14:paraId="45A3B705" w14:textId="77777777" w:rsidR="00B52279" w:rsidRDefault="00B52279" w:rsidP="00B5227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34B102E6" w14:textId="77777777" w:rsidR="00B52279" w:rsidRDefault="00B52279" w:rsidP="00B5227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ПОСТАНОВЛЕНИЕ</w:t>
      </w:r>
    </w:p>
    <w:p w14:paraId="05C9015B" w14:textId="77777777" w:rsidR="00B52279" w:rsidRPr="002217F2" w:rsidRDefault="00B52279" w:rsidP="00B5227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0B45C4B2" w14:textId="77777777" w:rsidR="00B52279" w:rsidRPr="002217F2" w:rsidRDefault="00B52279" w:rsidP="00B5227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0E97A2D4" w14:textId="4E7FB127" w:rsidR="00B52279" w:rsidRPr="002217F2" w:rsidRDefault="00B52279" w:rsidP="00B5227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-10"/>
          <w:szCs w:val="20"/>
        </w:rPr>
      </w:pPr>
      <w:r w:rsidRPr="002217F2">
        <w:rPr>
          <w:rFonts w:ascii="Times New Roman" w:hAnsi="Times New Roman" w:cs="Times New Roman"/>
          <w:spacing w:val="-10"/>
          <w:szCs w:val="20"/>
        </w:rPr>
        <w:t>«</w:t>
      </w:r>
      <w:r w:rsidR="00187367">
        <w:rPr>
          <w:rFonts w:ascii="Times New Roman" w:hAnsi="Times New Roman" w:cs="Times New Roman"/>
          <w:spacing w:val="-10"/>
          <w:szCs w:val="20"/>
        </w:rPr>
        <w:t>27</w:t>
      </w:r>
      <w:r w:rsidRPr="002217F2">
        <w:rPr>
          <w:rFonts w:ascii="Times New Roman" w:hAnsi="Times New Roman" w:cs="Times New Roman"/>
          <w:spacing w:val="-10"/>
          <w:szCs w:val="20"/>
        </w:rPr>
        <w:t xml:space="preserve">» </w:t>
      </w:r>
      <w:r w:rsidR="00187367">
        <w:rPr>
          <w:rFonts w:ascii="Times New Roman" w:hAnsi="Times New Roman" w:cs="Times New Roman"/>
          <w:spacing w:val="-10"/>
          <w:szCs w:val="20"/>
        </w:rPr>
        <w:t>января</w:t>
      </w:r>
      <w:r w:rsidRPr="002217F2">
        <w:rPr>
          <w:rFonts w:ascii="Times New Roman" w:hAnsi="Times New Roman" w:cs="Times New Roman"/>
          <w:spacing w:val="-10"/>
          <w:szCs w:val="20"/>
        </w:rPr>
        <w:t xml:space="preserve"> 2022 </w:t>
      </w:r>
      <w:r w:rsidR="007057EB">
        <w:rPr>
          <w:rFonts w:ascii="Times New Roman" w:hAnsi="Times New Roman" w:cs="Times New Roman"/>
          <w:spacing w:val="-10"/>
          <w:szCs w:val="20"/>
        </w:rPr>
        <w:t xml:space="preserve">г.    </w:t>
      </w:r>
      <w:r w:rsidRPr="002217F2">
        <w:rPr>
          <w:rFonts w:ascii="Times New Roman" w:hAnsi="Times New Roman" w:cs="Times New Roman"/>
          <w:spacing w:val="-10"/>
          <w:szCs w:val="20"/>
        </w:rPr>
        <w:t xml:space="preserve">              </w:t>
      </w:r>
      <w:r w:rsidR="00187367">
        <w:rPr>
          <w:rFonts w:ascii="Times New Roman" w:hAnsi="Times New Roman" w:cs="Times New Roman"/>
          <w:spacing w:val="-10"/>
          <w:szCs w:val="20"/>
        </w:rPr>
        <w:t xml:space="preserve">                </w:t>
      </w:r>
      <w:r w:rsidRPr="002217F2">
        <w:rPr>
          <w:rFonts w:ascii="Times New Roman" w:hAnsi="Times New Roman" w:cs="Times New Roman"/>
          <w:spacing w:val="-10"/>
          <w:szCs w:val="20"/>
        </w:rPr>
        <w:t xml:space="preserve">    п. </w:t>
      </w:r>
      <w:proofErr w:type="gramStart"/>
      <w:r w:rsidRPr="002217F2">
        <w:rPr>
          <w:rFonts w:ascii="Times New Roman" w:hAnsi="Times New Roman" w:cs="Times New Roman"/>
          <w:spacing w:val="-10"/>
          <w:szCs w:val="20"/>
        </w:rPr>
        <w:t>Мичуринский</w:t>
      </w:r>
      <w:proofErr w:type="gramEnd"/>
      <w:r w:rsidRPr="002217F2">
        <w:rPr>
          <w:rFonts w:ascii="Times New Roman" w:hAnsi="Times New Roman" w:cs="Times New Roman"/>
          <w:spacing w:val="-10"/>
          <w:szCs w:val="20"/>
        </w:rPr>
        <w:t xml:space="preserve">                          </w:t>
      </w:r>
      <w:r w:rsidR="007057EB">
        <w:rPr>
          <w:rFonts w:ascii="Times New Roman" w:hAnsi="Times New Roman" w:cs="Times New Roman"/>
          <w:spacing w:val="-10"/>
          <w:szCs w:val="20"/>
        </w:rPr>
        <w:t xml:space="preserve">                      </w:t>
      </w:r>
      <w:r w:rsidR="00187367">
        <w:rPr>
          <w:rFonts w:ascii="Times New Roman" w:hAnsi="Times New Roman" w:cs="Times New Roman"/>
          <w:spacing w:val="-10"/>
          <w:szCs w:val="20"/>
        </w:rPr>
        <w:t xml:space="preserve">      </w:t>
      </w:r>
      <w:r w:rsidR="0008774A">
        <w:rPr>
          <w:rFonts w:ascii="Times New Roman" w:hAnsi="Times New Roman" w:cs="Times New Roman"/>
          <w:spacing w:val="-10"/>
          <w:szCs w:val="20"/>
        </w:rPr>
        <w:t xml:space="preserve">        </w:t>
      </w:r>
      <w:r w:rsidR="007057EB">
        <w:rPr>
          <w:rFonts w:ascii="Times New Roman" w:hAnsi="Times New Roman" w:cs="Times New Roman"/>
          <w:spacing w:val="-10"/>
          <w:szCs w:val="20"/>
        </w:rPr>
        <w:t xml:space="preserve">   №</w:t>
      </w:r>
      <w:r w:rsidR="00187367">
        <w:rPr>
          <w:rFonts w:ascii="Times New Roman" w:hAnsi="Times New Roman" w:cs="Times New Roman"/>
          <w:spacing w:val="-10"/>
          <w:szCs w:val="20"/>
        </w:rPr>
        <w:t xml:space="preserve"> 26</w:t>
      </w:r>
    </w:p>
    <w:p w14:paraId="6A4E6166" w14:textId="77777777" w:rsidR="00B52279" w:rsidRPr="002217F2" w:rsidRDefault="00B52279" w:rsidP="00B5227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pacing w:val="-10"/>
          <w:szCs w:val="20"/>
        </w:rPr>
      </w:pPr>
    </w:p>
    <w:p w14:paraId="5BFB83B5" w14:textId="77777777" w:rsidR="00B52279" w:rsidRPr="002217F2" w:rsidRDefault="00B52279" w:rsidP="0008774A">
      <w:pPr>
        <w:pStyle w:val="1"/>
        <w:jc w:val="left"/>
        <w:rPr>
          <w:rStyle w:val="30"/>
          <w:b w:val="0"/>
          <w:bCs w:val="0"/>
          <w:color w:val="auto"/>
        </w:rPr>
      </w:pPr>
    </w:p>
    <w:p w14:paraId="13BC00F5" w14:textId="77777777" w:rsidR="0008774A" w:rsidRDefault="00B52279" w:rsidP="0008774A">
      <w:pPr>
        <w:ind w:firstLine="0"/>
        <w:jc w:val="left"/>
        <w:rPr>
          <w:b/>
          <w:bCs/>
        </w:rPr>
      </w:pPr>
      <w:r>
        <w:rPr>
          <w:b/>
          <w:bCs/>
        </w:rPr>
        <w:t xml:space="preserve">О проведении общественных обсуждений </w:t>
      </w:r>
    </w:p>
    <w:p w14:paraId="1F59009B" w14:textId="77777777" w:rsidR="0008774A" w:rsidRDefault="00B52279" w:rsidP="0008774A">
      <w:pPr>
        <w:ind w:firstLine="0"/>
        <w:jc w:val="left"/>
        <w:rPr>
          <w:b/>
          <w:bCs/>
        </w:rPr>
      </w:pPr>
      <w:r>
        <w:rPr>
          <w:b/>
          <w:bCs/>
        </w:rPr>
        <w:t xml:space="preserve">проекта </w:t>
      </w:r>
      <w:r w:rsidRPr="002217F2">
        <w:rPr>
          <w:b/>
          <w:bCs/>
        </w:rPr>
        <w:t>формы проверочного листа</w:t>
      </w:r>
      <w:bookmarkStart w:id="0" w:name="_GoBack"/>
      <w:bookmarkEnd w:id="0"/>
    </w:p>
    <w:p w14:paraId="1DFF2CED" w14:textId="55912B6D" w:rsidR="0008774A" w:rsidRDefault="00B52279" w:rsidP="0008774A">
      <w:pPr>
        <w:ind w:firstLine="0"/>
        <w:jc w:val="left"/>
        <w:rPr>
          <w:b/>
          <w:bCs/>
        </w:rPr>
      </w:pPr>
      <w:r w:rsidRPr="002217F2">
        <w:rPr>
          <w:b/>
          <w:bCs/>
        </w:rPr>
        <w:t>(списка контрольных вопросов), применяемого</w:t>
      </w:r>
    </w:p>
    <w:p w14:paraId="6C861374" w14:textId="3D3BCD17" w:rsidR="0008774A" w:rsidRDefault="00B52279" w:rsidP="0008774A">
      <w:pPr>
        <w:ind w:firstLine="0"/>
        <w:jc w:val="left"/>
        <w:rPr>
          <w:b/>
          <w:bCs/>
        </w:rPr>
      </w:pPr>
      <w:r w:rsidRPr="002217F2">
        <w:rPr>
          <w:b/>
          <w:bCs/>
        </w:rPr>
        <w:t xml:space="preserve">при осуществлении </w:t>
      </w:r>
      <w:proofErr w:type="gramStart"/>
      <w:r w:rsidRPr="002217F2">
        <w:rPr>
          <w:b/>
          <w:bCs/>
        </w:rPr>
        <w:t>муниципального</w:t>
      </w:r>
      <w:proofErr w:type="gramEnd"/>
      <w:r w:rsidRPr="002217F2">
        <w:rPr>
          <w:b/>
          <w:bCs/>
        </w:rPr>
        <w:t xml:space="preserve"> жилищного</w:t>
      </w:r>
    </w:p>
    <w:p w14:paraId="5AF8A80B" w14:textId="3A37B2B0" w:rsidR="00B52279" w:rsidRPr="002217F2" w:rsidRDefault="00B52279" w:rsidP="0008774A">
      <w:pPr>
        <w:ind w:firstLine="0"/>
        <w:jc w:val="left"/>
        <w:rPr>
          <w:b/>
          <w:bCs/>
        </w:rPr>
      </w:pPr>
      <w:r w:rsidRPr="002217F2">
        <w:rPr>
          <w:b/>
          <w:bCs/>
        </w:rPr>
        <w:t>контроля на территории сельского поселения</w:t>
      </w:r>
    </w:p>
    <w:p w14:paraId="1053A06A" w14:textId="77777777" w:rsidR="00B52279" w:rsidRPr="002217F2" w:rsidRDefault="00B52279" w:rsidP="00B52279"/>
    <w:p w14:paraId="733DC3FE" w14:textId="77777777" w:rsidR="00B52279" w:rsidRPr="002217F2" w:rsidRDefault="00B52279" w:rsidP="00B52279"/>
    <w:p w14:paraId="2394DE09" w14:textId="0CC7755F" w:rsidR="00B52279" w:rsidRPr="002217F2" w:rsidRDefault="00B52279" w:rsidP="00B52279">
      <w:r w:rsidRPr="002217F2">
        <w:t xml:space="preserve">В соответствии с </w:t>
      </w:r>
      <w:r w:rsidRPr="00B52279">
        <w:t>Федеральным законом от 31.07.2020</w:t>
      </w:r>
      <w:r w:rsidRPr="002217F2">
        <w:t xml:space="preserve"> N 248-ФЗ "О государственном контроле </w:t>
      </w:r>
      <w:r w:rsidRPr="00B52279">
        <w:t>(надзоре) и муниципальном контроле в Российской Федерации", Постановлением П</w:t>
      </w:r>
      <w:r w:rsidRPr="002217F2">
        <w:t xml:space="preserve">равительства Российской Федерации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руководствуясь </w:t>
      </w:r>
      <w:r w:rsidRPr="00B52279">
        <w:t>Уставом сельского поселения Мичуринского сельсовета Новосибирского муниципального рай</w:t>
      </w:r>
      <w:r w:rsidRPr="002217F2">
        <w:t xml:space="preserve">она Новосибирской области, администрация: </w:t>
      </w:r>
    </w:p>
    <w:p w14:paraId="2116D55D" w14:textId="77777777" w:rsidR="00B52279" w:rsidRPr="002217F2" w:rsidRDefault="00B52279" w:rsidP="00B52279">
      <w:r w:rsidRPr="002217F2">
        <w:t>ПОСТАНОВЛЯЕТ:</w:t>
      </w:r>
    </w:p>
    <w:p w14:paraId="04041F50" w14:textId="77777777" w:rsidR="00B52279" w:rsidRPr="002217F2" w:rsidRDefault="00B52279" w:rsidP="007057EB">
      <w:pPr>
        <w:jc w:val="center"/>
      </w:pPr>
    </w:p>
    <w:p w14:paraId="2D320154" w14:textId="067A80EA" w:rsidR="00B52279" w:rsidRDefault="00B52279" w:rsidP="007057EB">
      <w:pPr>
        <w:pStyle w:val="a3"/>
        <w:numPr>
          <w:ilvl w:val="0"/>
          <w:numId w:val="1"/>
        </w:numPr>
        <w:ind w:left="0" w:firstLine="720"/>
      </w:pPr>
      <w:bookmarkStart w:id="1" w:name="sub_8"/>
      <w:r>
        <w:t>Назначить общественные обсуждения проекта</w:t>
      </w:r>
      <w:r w:rsidRPr="002217F2">
        <w:t xml:space="preserve"> форм</w:t>
      </w:r>
      <w:r>
        <w:t>ы</w:t>
      </w:r>
      <w:r w:rsidRPr="002217F2">
        <w:t xml:space="preserve"> проверочного листа (списка контрольных вопросов) применяемого при осуществлении муниципального жилищного контроля на территории сельского поселения Мичуринского сельсовета Новосибирского муниципального района Новосибирской области </w:t>
      </w:r>
      <w:r>
        <w:t xml:space="preserve">на </w:t>
      </w:r>
      <w:r w:rsidR="004B1D40">
        <w:t>16</w:t>
      </w:r>
      <w:r>
        <w:t xml:space="preserve"> февраля 2022г</w:t>
      </w:r>
      <w:r w:rsidRPr="002217F2">
        <w:t>.</w:t>
      </w:r>
    </w:p>
    <w:p w14:paraId="2E0A6B23" w14:textId="10CECDA7" w:rsidR="009B5DB7" w:rsidRDefault="009B5DB7" w:rsidP="007057EB">
      <w:pPr>
        <w:pStyle w:val="a3"/>
        <w:numPr>
          <w:ilvl w:val="0"/>
          <w:numId w:val="1"/>
        </w:numPr>
        <w:ind w:left="0" w:firstLine="720"/>
      </w:pPr>
      <w:r>
        <w:t>Предложения, подаваемые в период общественного обсуждения направлять в а</w:t>
      </w:r>
      <w:r w:rsidRPr="009B5DB7">
        <w:t>дминистраци</w:t>
      </w:r>
      <w:r>
        <w:t>ю</w:t>
      </w:r>
      <w:r w:rsidRPr="009B5DB7">
        <w:t xml:space="preserve"> Мичуринского сельсовета Новосибирского района Новосибирской области</w:t>
      </w:r>
      <w:r>
        <w:t>:</w:t>
      </w:r>
    </w:p>
    <w:p w14:paraId="24B04D1A" w14:textId="1F8DD6A8" w:rsidR="009B5DB7" w:rsidRDefault="009B5DB7" w:rsidP="009B5DB7">
      <w:pPr>
        <w:pStyle w:val="a3"/>
        <w:ind w:firstLine="0"/>
        <w:rPr>
          <w:b/>
          <w:bCs/>
        </w:rPr>
      </w:pPr>
      <w:r>
        <w:t xml:space="preserve">- на электронную почту  </w:t>
      </w:r>
      <w:proofErr w:type="spellStart"/>
      <w:r w:rsidRPr="009401D4">
        <w:rPr>
          <w:lang w:val="en-US"/>
        </w:rPr>
        <w:t>priemnaya</w:t>
      </w:r>
      <w:proofErr w:type="spellEnd"/>
      <w:r w:rsidRPr="009401D4">
        <w:t>@</w:t>
      </w:r>
      <w:proofErr w:type="spellStart"/>
      <w:r w:rsidRPr="009401D4">
        <w:rPr>
          <w:lang w:val="en-US"/>
        </w:rPr>
        <w:t>michurinsk</w:t>
      </w:r>
      <w:proofErr w:type="spellEnd"/>
      <w:r w:rsidRPr="009401D4">
        <w:t>.</w:t>
      </w:r>
      <w:proofErr w:type="spellStart"/>
      <w:r w:rsidRPr="009401D4">
        <w:rPr>
          <w:lang w:val="en-US"/>
        </w:rPr>
        <w:t>nsk</w:t>
      </w:r>
      <w:proofErr w:type="spellEnd"/>
      <w:r w:rsidRPr="009401D4">
        <w:t>.</w:t>
      </w:r>
      <w:proofErr w:type="spellStart"/>
      <w:r w:rsidRPr="009401D4">
        <w:rPr>
          <w:lang w:val="en-US"/>
        </w:rPr>
        <w:t>ru</w:t>
      </w:r>
      <w:proofErr w:type="spellEnd"/>
      <w:r w:rsidR="004C54BA">
        <w:t>;</w:t>
      </w:r>
      <w:r w:rsidRPr="009401D4">
        <w:t xml:space="preserve"> </w:t>
      </w:r>
    </w:p>
    <w:p w14:paraId="7A318020" w14:textId="77777777" w:rsidR="007A13A7" w:rsidRDefault="009B5DB7" w:rsidP="009B5DB7">
      <w:pPr>
        <w:pStyle w:val="a3"/>
        <w:ind w:firstLine="0"/>
      </w:pPr>
      <w:r>
        <w:rPr>
          <w:b/>
          <w:bCs/>
        </w:rPr>
        <w:t xml:space="preserve">- </w:t>
      </w:r>
      <w:r>
        <w:t xml:space="preserve">на бумажном носителе непосредственно в приемную администрации по адресу 630526, Новосибирская область, Новосибирский район, п. Мичуринский, ул. Солнечная, 5, 3 этаж (часы </w:t>
      </w:r>
      <w:r w:rsidR="007A13A7">
        <w:t>приема с 10:00 до 12:00 ежедневно, кроме выходных и праздничных дней);</w:t>
      </w:r>
    </w:p>
    <w:p w14:paraId="28E4EFFB" w14:textId="6CD1BC12" w:rsidR="009B5DB7" w:rsidRPr="009B5DB7" w:rsidRDefault="007A13A7" w:rsidP="009B5DB7">
      <w:pPr>
        <w:pStyle w:val="a3"/>
        <w:ind w:firstLine="0"/>
      </w:pPr>
      <w:r>
        <w:rPr>
          <w:b/>
          <w:bCs/>
        </w:rPr>
        <w:t>-</w:t>
      </w:r>
      <w:r>
        <w:t xml:space="preserve"> почтовым отправлением по адресу </w:t>
      </w:r>
      <w:r w:rsidRPr="007A13A7">
        <w:t>630526, Новосибирская область, Новосибирский район, п. Мичуринский, ул. Солнечная, 5</w:t>
      </w:r>
      <w:r>
        <w:t>.</w:t>
      </w:r>
    </w:p>
    <w:p w14:paraId="7269AF02" w14:textId="06927126" w:rsidR="00B52279" w:rsidRPr="002217F2" w:rsidRDefault="00B52279" w:rsidP="007057EB">
      <w:pPr>
        <w:pStyle w:val="a3"/>
        <w:numPr>
          <w:ilvl w:val="0"/>
          <w:numId w:val="1"/>
        </w:numPr>
        <w:ind w:left="0" w:firstLine="720"/>
      </w:pPr>
      <w:r>
        <w:t>С 31 января 2022г., с целью проведения общественного обсуждения, разместить проект ф</w:t>
      </w:r>
      <w:r w:rsidRPr="00B52279">
        <w:t>ормы проверочного листа (списка контрольных вопросов) применяемого при осуществлении муниципального жилищного контроля на территории сельского поселения Мичуринского сельсовета Новосибирского муниципального района Новосибирской области</w:t>
      </w:r>
      <w:bookmarkStart w:id="2" w:name="sub_2"/>
      <w:bookmarkEnd w:id="1"/>
      <w:r w:rsidRPr="002217F2">
        <w:t xml:space="preserve"> на информационном стенде в здании администрации Мичуринского сельсовета сроком не менее чем на 30 дней, а так же разместить на официальном сайте администрации Мичуринского сельсовета в телекоммуникационной сети «Интернет».</w:t>
      </w:r>
    </w:p>
    <w:p w14:paraId="5B6BC21B" w14:textId="36DCF3C4" w:rsidR="00B52279" w:rsidRPr="002217F2" w:rsidRDefault="00B52279" w:rsidP="007057EB">
      <w:bookmarkStart w:id="3" w:name="sub_3"/>
      <w:bookmarkEnd w:id="2"/>
    </w:p>
    <w:bookmarkEnd w:id="3"/>
    <w:p w14:paraId="500272AE" w14:textId="77777777" w:rsidR="00B52279" w:rsidRPr="002217F2" w:rsidRDefault="00B52279" w:rsidP="00B52279">
      <w:pPr>
        <w:ind w:firstLine="0"/>
      </w:pPr>
    </w:p>
    <w:p w14:paraId="5215DF18" w14:textId="3284729D" w:rsidR="00B52279" w:rsidRDefault="00B52279" w:rsidP="00B52279">
      <w:pPr>
        <w:ind w:firstLine="0"/>
      </w:pPr>
      <w:r w:rsidRPr="002217F2">
        <w:t xml:space="preserve">И.о. главы Мичуринского сельсовета               </w:t>
      </w:r>
      <w:r w:rsidR="007057EB">
        <w:t xml:space="preserve">                               </w:t>
      </w:r>
      <w:r w:rsidRPr="002217F2">
        <w:t xml:space="preserve">               В.Л. Яковлев</w:t>
      </w:r>
    </w:p>
    <w:p w14:paraId="1E2DB226" w14:textId="77777777" w:rsidR="00343EEC" w:rsidRDefault="00343EEC" w:rsidP="00B52279">
      <w:pPr>
        <w:ind w:firstLine="0"/>
      </w:pPr>
    </w:p>
    <w:p w14:paraId="15DCE40B" w14:textId="77777777" w:rsidR="00343EEC" w:rsidRDefault="00343EEC" w:rsidP="00B52279">
      <w:pPr>
        <w:ind w:firstLine="0"/>
      </w:pPr>
    </w:p>
    <w:p w14:paraId="56253D95" w14:textId="77777777" w:rsidR="00343EEC" w:rsidRDefault="00343EEC" w:rsidP="00B52279">
      <w:pPr>
        <w:ind w:firstLine="0"/>
      </w:pPr>
    </w:p>
    <w:p w14:paraId="4005E978" w14:textId="77777777" w:rsidR="00343EEC" w:rsidRPr="002217F2" w:rsidRDefault="00343EEC" w:rsidP="00343E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2217F2">
        <w:rPr>
          <w:rFonts w:ascii="Times New Roman" w:hAnsi="Times New Roman" w:cs="Times New Roman"/>
          <w:szCs w:val="20"/>
        </w:rPr>
        <w:t xml:space="preserve">АДМИНИСТРАЦИЯ МИЧУРИНСКОГО СЕЛЬСОВЕТА </w:t>
      </w:r>
    </w:p>
    <w:p w14:paraId="3DDA6DEC" w14:textId="77777777" w:rsidR="00343EEC" w:rsidRPr="002217F2" w:rsidRDefault="00343EEC" w:rsidP="00343E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2217F2">
        <w:rPr>
          <w:rFonts w:ascii="Times New Roman" w:hAnsi="Times New Roman" w:cs="Times New Roman"/>
          <w:szCs w:val="20"/>
        </w:rPr>
        <w:t>НОВОСИБИРСКОГО РАЙОНА</w:t>
      </w:r>
    </w:p>
    <w:p w14:paraId="7FB7BB97" w14:textId="77777777" w:rsidR="00343EEC" w:rsidRDefault="00343EEC" w:rsidP="00343E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2217F2">
        <w:rPr>
          <w:rFonts w:ascii="Times New Roman" w:hAnsi="Times New Roman" w:cs="Times New Roman"/>
          <w:szCs w:val="20"/>
        </w:rPr>
        <w:t>НОВОСИБИРСКОЙ ОБЛАСТИ</w:t>
      </w:r>
    </w:p>
    <w:p w14:paraId="46A48D49" w14:textId="77777777" w:rsidR="00343EEC" w:rsidRDefault="00343EEC" w:rsidP="00343E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31CD05E8" w14:textId="77777777" w:rsidR="00343EEC" w:rsidRDefault="00343EEC" w:rsidP="00343E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ПОСТАНОВЛЕНИЕ</w:t>
      </w:r>
    </w:p>
    <w:p w14:paraId="21686DB3" w14:textId="77777777" w:rsidR="00343EEC" w:rsidRPr="002217F2" w:rsidRDefault="00343EEC" w:rsidP="00343E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3E452C64" w14:textId="77777777" w:rsidR="00343EEC" w:rsidRPr="002217F2" w:rsidRDefault="00343EEC" w:rsidP="00343E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7EC4D34A" w14:textId="77777777" w:rsidR="00343EEC" w:rsidRPr="002217F2" w:rsidRDefault="00343EEC" w:rsidP="00343EE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-10"/>
          <w:szCs w:val="20"/>
        </w:rPr>
      </w:pPr>
      <w:r w:rsidRPr="002217F2">
        <w:rPr>
          <w:rFonts w:ascii="Times New Roman" w:hAnsi="Times New Roman" w:cs="Times New Roman"/>
          <w:spacing w:val="-10"/>
          <w:szCs w:val="20"/>
        </w:rPr>
        <w:t>«__» __________ 2022 года                  п. Мичуринский                          ПРОЕКТ</w:t>
      </w:r>
    </w:p>
    <w:p w14:paraId="5FEAAB5A" w14:textId="77777777" w:rsidR="00343EEC" w:rsidRPr="002217F2" w:rsidRDefault="00343EEC" w:rsidP="00343E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pacing w:val="-10"/>
          <w:szCs w:val="20"/>
        </w:rPr>
      </w:pPr>
    </w:p>
    <w:p w14:paraId="48BC8412" w14:textId="77777777" w:rsidR="00343EEC" w:rsidRPr="002217F2" w:rsidRDefault="00343EEC" w:rsidP="00343EEC">
      <w:pPr>
        <w:pStyle w:val="1"/>
        <w:rPr>
          <w:rStyle w:val="30"/>
          <w:b w:val="0"/>
          <w:bCs w:val="0"/>
          <w:color w:val="auto"/>
        </w:rPr>
      </w:pPr>
    </w:p>
    <w:p w14:paraId="0323815B" w14:textId="77777777" w:rsidR="00343EEC" w:rsidRPr="002217F2" w:rsidRDefault="00343EEC" w:rsidP="00343EEC">
      <w:pPr>
        <w:ind w:firstLine="0"/>
        <w:rPr>
          <w:b/>
          <w:bCs/>
        </w:rPr>
      </w:pPr>
      <w:r w:rsidRPr="002217F2">
        <w:rPr>
          <w:b/>
          <w:bCs/>
        </w:rPr>
        <w:t>Об утверждении формы проверочного листа (списка контрольных вопросов), применяемого при осуществлении муниципального жилищного контроля на территории сельского поселения</w:t>
      </w:r>
    </w:p>
    <w:p w14:paraId="0426393C" w14:textId="77777777" w:rsidR="00343EEC" w:rsidRPr="002217F2" w:rsidRDefault="00343EEC" w:rsidP="00343EEC"/>
    <w:p w14:paraId="496E569D" w14:textId="77777777" w:rsidR="00343EEC" w:rsidRPr="002217F2" w:rsidRDefault="00343EEC" w:rsidP="00343EEC"/>
    <w:p w14:paraId="28FDAF21" w14:textId="77777777" w:rsidR="00343EEC" w:rsidRPr="002217F2" w:rsidRDefault="00343EEC" w:rsidP="00343EEC">
      <w:proofErr w:type="gramStart"/>
      <w:r w:rsidRPr="002217F2">
        <w:t xml:space="preserve">В соответствии с </w:t>
      </w:r>
      <w:hyperlink r:id="rId6" w:history="1">
        <w:r w:rsidRPr="002217F2">
          <w:rPr>
            <w:rStyle w:val="30"/>
          </w:rPr>
          <w:t>Федеральным законом</w:t>
        </w:r>
      </w:hyperlink>
      <w:r w:rsidRPr="002217F2">
        <w:t xml:space="preserve"> от 31.07.2020 N 248-ФЗ "О государственном контроле (надзоре) и муниципальном контроле в Российской Федерации", </w:t>
      </w:r>
      <w:hyperlink r:id="rId7" w:history="1">
        <w:r w:rsidRPr="002217F2">
          <w:rPr>
            <w:rStyle w:val="30"/>
          </w:rPr>
          <w:t>Постановлением</w:t>
        </w:r>
      </w:hyperlink>
      <w:r w:rsidRPr="002217F2">
        <w:t xml:space="preserve"> Правительства Российской Федерации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руководствуясь </w:t>
      </w:r>
      <w:hyperlink r:id="rId8" w:history="1">
        <w:r w:rsidRPr="002217F2">
          <w:rPr>
            <w:rStyle w:val="30"/>
          </w:rPr>
          <w:t>Уставом</w:t>
        </w:r>
      </w:hyperlink>
      <w:r w:rsidRPr="002217F2">
        <w:t xml:space="preserve"> сельского поселения Мичуринского сельсовета Новосибирского муниципального</w:t>
      </w:r>
      <w:proofErr w:type="gramEnd"/>
      <w:r w:rsidRPr="002217F2">
        <w:t xml:space="preserve"> района Новосибирской области, администрация: </w:t>
      </w:r>
    </w:p>
    <w:p w14:paraId="27345EFB" w14:textId="77777777" w:rsidR="00343EEC" w:rsidRPr="002217F2" w:rsidRDefault="00343EEC" w:rsidP="00343EEC">
      <w:r w:rsidRPr="002217F2">
        <w:t>ПОСТАНОВЛЯЕТ:</w:t>
      </w:r>
    </w:p>
    <w:p w14:paraId="1F2C7C6E" w14:textId="77777777" w:rsidR="00343EEC" w:rsidRPr="002217F2" w:rsidRDefault="00343EEC" w:rsidP="00343EEC">
      <w:pPr>
        <w:jc w:val="center"/>
      </w:pPr>
    </w:p>
    <w:p w14:paraId="08AE591D" w14:textId="77777777" w:rsidR="00343EEC" w:rsidRPr="002217F2" w:rsidRDefault="00343EEC" w:rsidP="00343EEC">
      <w:r w:rsidRPr="002217F2">
        <w:t>1. Утвердить форму проверочного листа (списка контрольных вопросов) применяемого при осуществлении муниципального жилищного контроля на территории сельского поселения Мичуринского сельсовета Новосибирского муниципального района Новосибирской области в соответствии с приложением 1 к настоящему постановлению.</w:t>
      </w:r>
    </w:p>
    <w:p w14:paraId="239D5626" w14:textId="77777777" w:rsidR="00343EEC" w:rsidRPr="002217F2" w:rsidRDefault="00343EEC" w:rsidP="00343EEC">
      <w:bookmarkStart w:id="4" w:name="sub_9"/>
      <w:r w:rsidRPr="002217F2">
        <w:t>2. Настоящее постановление обнародовать путем размещения полного текста документа на информационном стенде в здании администрации Мичуринского сельсовета сроком не менее чем на 30 дней, а так же разместить на официальном сайте администрации Мичуринского сельсовета в телекоммуникационной сети «Интернет».</w:t>
      </w:r>
    </w:p>
    <w:p w14:paraId="65FEB483" w14:textId="77777777" w:rsidR="00343EEC" w:rsidRPr="002217F2" w:rsidRDefault="00343EEC" w:rsidP="00343EEC">
      <w:r w:rsidRPr="002217F2">
        <w:t>3. Настоящее постановление вступает в силу с 01.03.2022.</w:t>
      </w:r>
    </w:p>
    <w:p w14:paraId="775FF515" w14:textId="77777777" w:rsidR="00343EEC" w:rsidRPr="002217F2" w:rsidRDefault="00343EEC" w:rsidP="00343EEC">
      <w:pPr>
        <w:ind w:firstLine="0"/>
      </w:pPr>
    </w:p>
    <w:p w14:paraId="374A0B42" w14:textId="77777777" w:rsidR="00343EEC" w:rsidRPr="002217F2" w:rsidRDefault="00343EEC" w:rsidP="00343EEC">
      <w:pPr>
        <w:ind w:firstLine="0"/>
      </w:pPr>
    </w:p>
    <w:p w14:paraId="2E9EBAB8" w14:textId="77777777" w:rsidR="00343EEC" w:rsidRPr="002217F2" w:rsidRDefault="00343EEC" w:rsidP="00343EEC">
      <w:pPr>
        <w:ind w:firstLine="0"/>
      </w:pPr>
    </w:p>
    <w:p w14:paraId="1A6DF339" w14:textId="77777777" w:rsidR="00343EEC" w:rsidRPr="002217F2" w:rsidRDefault="00343EEC" w:rsidP="00343EEC">
      <w:pPr>
        <w:ind w:firstLine="0"/>
      </w:pPr>
    </w:p>
    <w:p w14:paraId="07188509" w14:textId="77777777" w:rsidR="00343EEC" w:rsidRPr="002217F2" w:rsidRDefault="00343EEC" w:rsidP="00343EEC">
      <w:pPr>
        <w:ind w:firstLine="0"/>
      </w:pPr>
      <w:proofErr w:type="spellStart"/>
      <w:r w:rsidRPr="002217F2">
        <w:t>И.о</w:t>
      </w:r>
      <w:proofErr w:type="spellEnd"/>
      <w:r w:rsidRPr="002217F2">
        <w:t>. главы Мичуринского сельсовета                                   В.Л. Яковлев</w:t>
      </w:r>
    </w:p>
    <w:p w14:paraId="52B46E01" w14:textId="77777777" w:rsidR="00343EEC" w:rsidRPr="002217F2" w:rsidRDefault="00343EEC" w:rsidP="00343EEC">
      <w:pPr>
        <w:ind w:firstLine="0"/>
      </w:pPr>
    </w:p>
    <w:p w14:paraId="6EECFDFE" w14:textId="77777777" w:rsidR="00343EEC" w:rsidRPr="002217F2" w:rsidRDefault="00343EEC" w:rsidP="00343EEC">
      <w:pPr>
        <w:ind w:firstLine="0"/>
      </w:pPr>
    </w:p>
    <w:p w14:paraId="14D8ED1E" w14:textId="77777777" w:rsidR="00343EEC" w:rsidRPr="002217F2" w:rsidRDefault="00343EEC" w:rsidP="00343EEC">
      <w:pPr>
        <w:ind w:firstLine="0"/>
      </w:pPr>
    </w:p>
    <w:p w14:paraId="610D4454" w14:textId="77777777" w:rsidR="00343EEC" w:rsidRPr="002217F2" w:rsidRDefault="00343EEC" w:rsidP="00343EEC">
      <w:pPr>
        <w:ind w:firstLine="0"/>
      </w:pPr>
    </w:p>
    <w:p w14:paraId="55033FB4" w14:textId="77777777" w:rsidR="00343EEC" w:rsidRPr="002217F2" w:rsidRDefault="00343EEC" w:rsidP="00343EEC">
      <w:pPr>
        <w:ind w:firstLine="0"/>
      </w:pPr>
    </w:p>
    <w:p w14:paraId="78AFB986" w14:textId="77777777" w:rsidR="00343EEC" w:rsidRPr="002217F2" w:rsidRDefault="00343EEC" w:rsidP="00343EEC">
      <w:pPr>
        <w:ind w:firstLine="0"/>
      </w:pPr>
    </w:p>
    <w:p w14:paraId="086D416B" w14:textId="77777777" w:rsidR="00343EEC" w:rsidRPr="002217F2" w:rsidRDefault="00343EEC" w:rsidP="00343EEC">
      <w:pPr>
        <w:ind w:firstLine="0"/>
      </w:pPr>
    </w:p>
    <w:p w14:paraId="5CFF9865" w14:textId="77777777" w:rsidR="00343EEC" w:rsidRPr="002217F2" w:rsidRDefault="00343EEC" w:rsidP="00343EEC">
      <w:pPr>
        <w:ind w:firstLine="0"/>
      </w:pPr>
    </w:p>
    <w:p w14:paraId="283294FE" w14:textId="77777777" w:rsidR="00343EEC" w:rsidRPr="002217F2" w:rsidRDefault="00343EEC" w:rsidP="00343EEC">
      <w:pPr>
        <w:ind w:firstLine="0"/>
      </w:pPr>
    </w:p>
    <w:p w14:paraId="378AAF16" w14:textId="77777777" w:rsidR="00343EEC" w:rsidRPr="002217F2" w:rsidRDefault="00343EEC" w:rsidP="00343EEC">
      <w:pPr>
        <w:ind w:firstLine="0"/>
        <w:jc w:val="right"/>
      </w:pPr>
      <w:r w:rsidRPr="002217F2">
        <w:t>Приложение 1</w:t>
      </w:r>
    </w:p>
    <w:p w14:paraId="5E6BBE86" w14:textId="77777777" w:rsidR="00343EEC" w:rsidRPr="002217F2" w:rsidRDefault="00343EEC" w:rsidP="00343EEC">
      <w:pPr>
        <w:jc w:val="right"/>
        <w:rPr>
          <w:rStyle w:val="20"/>
          <w:rFonts w:ascii="Times New Roman" w:hAnsi="Times New Roman"/>
          <w:b w:val="0"/>
          <w:bCs w:val="0"/>
        </w:rPr>
      </w:pPr>
      <w:proofErr w:type="gramStart"/>
      <w:r w:rsidRPr="002217F2">
        <w:rPr>
          <w:rStyle w:val="20"/>
          <w:rFonts w:ascii="Times New Roman" w:hAnsi="Times New Roman"/>
          <w:b w:val="0"/>
          <w:bCs w:val="0"/>
        </w:rPr>
        <w:t>Утверждена</w:t>
      </w:r>
      <w:proofErr w:type="gramEnd"/>
      <w:r w:rsidRPr="002217F2">
        <w:rPr>
          <w:rStyle w:val="20"/>
          <w:rFonts w:ascii="Times New Roman" w:hAnsi="Times New Roman"/>
          <w:b w:val="0"/>
          <w:bCs w:val="0"/>
        </w:rPr>
        <w:t xml:space="preserve"> </w:t>
      </w:r>
      <w:r w:rsidRPr="002217F2">
        <w:rPr>
          <w:rStyle w:val="30"/>
          <w:rFonts w:ascii="Times New Roman" w:hAnsi="Times New Roman"/>
        </w:rPr>
        <w:t>постановлением</w:t>
      </w:r>
      <w:r w:rsidRPr="002217F2">
        <w:rPr>
          <w:rStyle w:val="20"/>
          <w:rFonts w:ascii="Times New Roman" w:hAnsi="Times New Roman"/>
          <w:b w:val="0"/>
          <w:bCs w:val="0"/>
        </w:rPr>
        <w:t xml:space="preserve"> </w:t>
      </w:r>
    </w:p>
    <w:p w14:paraId="66790B38" w14:textId="77777777" w:rsidR="00343EEC" w:rsidRPr="002217F2" w:rsidRDefault="00343EEC" w:rsidP="00343EEC">
      <w:pPr>
        <w:jc w:val="right"/>
        <w:rPr>
          <w:rStyle w:val="20"/>
          <w:rFonts w:ascii="Times New Roman" w:hAnsi="Times New Roman"/>
          <w:b w:val="0"/>
          <w:bCs w:val="0"/>
        </w:rPr>
      </w:pPr>
      <w:r w:rsidRPr="002217F2">
        <w:rPr>
          <w:rStyle w:val="20"/>
          <w:rFonts w:ascii="Times New Roman" w:hAnsi="Times New Roman"/>
          <w:b w:val="0"/>
          <w:bCs w:val="0"/>
        </w:rPr>
        <w:t>от «__»_________2022 года № ___</w:t>
      </w:r>
    </w:p>
    <w:p w14:paraId="4CB05CCD" w14:textId="77777777" w:rsidR="00343EEC" w:rsidRPr="002217F2" w:rsidRDefault="00343EEC" w:rsidP="00343EEC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965"/>
        <w:gridCol w:w="4350"/>
      </w:tblGrid>
      <w:tr w:rsidR="00343EEC" w:rsidRPr="002217F2" w14:paraId="26F77F0A" w14:textId="77777777" w:rsidTr="00DF6ED0"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</w:tcPr>
          <w:p w14:paraId="24E50F2C" w14:textId="77777777" w:rsidR="00343EEC" w:rsidRPr="002217F2" w:rsidRDefault="00343EEC" w:rsidP="00DF6ED0">
            <w:pPr>
              <w:rPr>
                <w:rStyle w:val="a5"/>
                <w:b w:val="0"/>
                <w:color w:val="auto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</w:tcPr>
          <w:p w14:paraId="0283D7A4" w14:textId="77777777" w:rsidR="00343EEC" w:rsidRPr="002217F2" w:rsidRDefault="00343EEC" w:rsidP="00DF6ED0">
            <w:pPr>
              <w:rPr>
                <w:rStyle w:val="a5"/>
                <w:b w:val="0"/>
                <w:color w:val="FF0000"/>
              </w:rPr>
            </w:pPr>
            <w:r w:rsidRPr="002217F2">
              <w:rPr>
                <w:rStyle w:val="a5"/>
                <w:b w:val="0"/>
                <w:color w:val="FF0000"/>
              </w:rPr>
              <w:t>QR-код</w:t>
            </w:r>
          </w:p>
          <w:p w14:paraId="16F45B17" w14:textId="77777777" w:rsidR="00343EEC" w:rsidRPr="002217F2" w:rsidRDefault="00343EEC" w:rsidP="00DF6ED0">
            <w:pPr>
              <w:rPr>
                <w:rStyle w:val="a5"/>
                <w:b w:val="0"/>
                <w:color w:val="FF0000"/>
              </w:rPr>
            </w:pPr>
            <w:r w:rsidRPr="002217F2">
              <w:rPr>
                <w:rStyle w:val="a5"/>
                <w:b w:val="0"/>
                <w:color w:val="FF0000"/>
              </w:rPr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14:paraId="375730CA" w14:textId="77777777" w:rsidR="00343EEC" w:rsidRPr="002217F2" w:rsidRDefault="00343EEC" w:rsidP="00DF6ED0">
            <w:pPr>
              <w:rPr>
                <w:rStyle w:val="a5"/>
                <w:b w:val="0"/>
                <w:color w:val="FF0000"/>
              </w:rPr>
            </w:pPr>
            <w:r w:rsidRPr="002217F2">
              <w:rPr>
                <w:rStyle w:val="a5"/>
                <w:b w:val="0"/>
                <w:color w:val="FF0000"/>
              </w:rPr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  <w:bookmarkEnd w:id="4"/>
    </w:tbl>
    <w:p w14:paraId="7FD16B4F" w14:textId="77777777" w:rsidR="00343EEC" w:rsidRPr="002217F2" w:rsidRDefault="00343EEC" w:rsidP="00343EEC">
      <w:pPr>
        <w:ind w:firstLine="0"/>
      </w:pPr>
    </w:p>
    <w:p w14:paraId="200EBD3F" w14:textId="77777777" w:rsidR="00343EEC" w:rsidRPr="002217F2" w:rsidRDefault="00343EEC" w:rsidP="00343EEC">
      <w:pPr>
        <w:pStyle w:val="1"/>
        <w:spacing w:before="0" w:after="0"/>
      </w:pPr>
      <w:bookmarkStart w:id="5" w:name="sub_13"/>
      <w:r w:rsidRPr="002217F2">
        <w:t>Форма</w:t>
      </w:r>
      <w:r w:rsidRPr="002217F2">
        <w:br/>
        <w:t>проверочного листа (списка контрольных вопросов), применяемого при осуществлении муниципального жилищного контроля на территории сельского поселения Мичуринского сельсовета Новосибирского муниципального района Новосибирской области</w:t>
      </w:r>
    </w:p>
    <w:bookmarkEnd w:id="5"/>
    <w:p w14:paraId="707EE3FD" w14:textId="77777777" w:rsidR="00343EEC" w:rsidRPr="002217F2" w:rsidRDefault="00343EEC" w:rsidP="00343EEC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4318"/>
      </w:tblGrid>
      <w:tr w:rsidR="00343EEC" w:rsidRPr="002217F2" w14:paraId="1CC583A8" w14:textId="77777777" w:rsidTr="00DF6ED0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5366" w14:textId="77777777" w:rsidR="00343EEC" w:rsidRPr="002217F2" w:rsidRDefault="00343EEC" w:rsidP="00343EEC">
            <w:pPr>
              <w:pStyle w:val="a7"/>
            </w:pPr>
            <w:r w:rsidRPr="002217F2"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755EDF" w14:textId="77777777" w:rsidR="00343EEC" w:rsidRPr="002217F2" w:rsidRDefault="00343EEC" w:rsidP="00343EEC">
            <w:pPr>
              <w:pStyle w:val="a7"/>
              <w:ind w:right="-107"/>
            </w:pPr>
            <w:r w:rsidRPr="002217F2">
              <w:t>Муниципальный жилищный контроль в Мичуринском сельсовете Новосибирского района Новосибирской области</w:t>
            </w:r>
          </w:p>
        </w:tc>
      </w:tr>
      <w:tr w:rsidR="00343EEC" w:rsidRPr="002217F2" w14:paraId="2EDC54FA" w14:textId="77777777" w:rsidTr="00DF6ED0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740F" w14:textId="77777777" w:rsidR="00343EEC" w:rsidRPr="002217F2" w:rsidRDefault="00343EEC" w:rsidP="00343EEC">
            <w:pPr>
              <w:pStyle w:val="a7"/>
            </w:pPr>
            <w:r w:rsidRPr="002217F2"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3C694DD9" w14:textId="77777777" w:rsidR="00343EEC" w:rsidRPr="002217F2" w:rsidRDefault="00343EEC" w:rsidP="00343EEC"/>
        </w:tc>
      </w:tr>
      <w:tr w:rsidR="00343EEC" w:rsidRPr="002217F2" w14:paraId="41020AA9" w14:textId="77777777" w:rsidTr="00DF6ED0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B7D0" w14:textId="77777777" w:rsidR="00343EEC" w:rsidRPr="002217F2" w:rsidRDefault="00343EEC" w:rsidP="00343EEC">
            <w:pPr>
              <w:pStyle w:val="a7"/>
            </w:pPr>
            <w:r w:rsidRPr="002217F2"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10FC7ADC" w14:textId="77777777" w:rsidR="00343EEC" w:rsidRPr="002217F2" w:rsidRDefault="00343EEC" w:rsidP="00343EEC">
            <w:pPr>
              <w:rPr>
                <w:rStyle w:val="a5"/>
                <w:b w:val="0"/>
                <w:color w:val="auto"/>
              </w:rPr>
            </w:pPr>
          </w:p>
        </w:tc>
      </w:tr>
      <w:tr w:rsidR="00343EEC" w:rsidRPr="002217F2" w14:paraId="1404527C" w14:textId="77777777" w:rsidTr="00DF6ED0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CCD7" w14:textId="77777777" w:rsidR="00343EEC" w:rsidRPr="002217F2" w:rsidRDefault="00343EEC" w:rsidP="00343EEC">
            <w:pPr>
              <w:pStyle w:val="a7"/>
            </w:pPr>
            <w:proofErr w:type="gramStart"/>
            <w:r w:rsidRPr="002217F2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42069C" w14:textId="77777777" w:rsidR="00343EEC" w:rsidRPr="002217F2" w:rsidRDefault="00343EEC" w:rsidP="00343EEC">
            <w:pPr>
              <w:rPr>
                <w:rStyle w:val="a5"/>
                <w:b w:val="0"/>
                <w:color w:val="auto"/>
              </w:rPr>
            </w:pPr>
          </w:p>
        </w:tc>
      </w:tr>
      <w:tr w:rsidR="00343EEC" w:rsidRPr="002217F2" w14:paraId="2A3E828C" w14:textId="77777777" w:rsidTr="00DF6ED0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14A" w14:textId="77777777" w:rsidR="00343EEC" w:rsidRPr="002217F2" w:rsidRDefault="00343EEC" w:rsidP="00343EEC">
            <w:pPr>
              <w:pStyle w:val="a7"/>
            </w:pPr>
            <w:r w:rsidRPr="002217F2">
              <w:t>Категория риска объекта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52B6E0" w14:textId="77777777" w:rsidR="00343EEC" w:rsidRPr="002217F2" w:rsidRDefault="00343EEC" w:rsidP="00343EEC">
            <w:pPr>
              <w:rPr>
                <w:rStyle w:val="a5"/>
                <w:b w:val="0"/>
                <w:color w:val="auto"/>
              </w:rPr>
            </w:pPr>
          </w:p>
        </w:tc>
      </w:tr>
      <w:tr w:rsidR="00343EEC" w:rsidRPr="002217F2" w14:paraId="0B65FFA2" w14:textId="77777777" w:rsidTr="00DF6ED0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002A" w14:textId="77777777" w:rsidR="00343EEC" w:rsidRPr="002217F2" w:rsidRDefault="00343EEC" w:rsidP="00343EEC">
            <w:pPr>
              <w:pStyle w:val="a7"/>
            </w:pPr>
            <w:r w:rsidRPr="002217F2"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48CA13CA" w14:textId="77777777" w:rsidR="00343EEC" w:rsidRPr="002217F2" w:rsidRDefault="00343EEC" w:rsidP="00343EEC">
            <w:pPr>
              <w:pStyle w:val="a7"/>
            </w:pPr>
            <w:r w:rsidRPr="002217F2">
              <w:t>N_____ от_______</w:t>
            </w:r>
          </w:p>
        </w:tc>
      </w:tr>
      <w:tr w:rsidR="00343EEC" w:rsidRPr="002217F2" w14:paraId="6EC750DE" w14:textId="77777777" w:rsidTr="00DF6ED0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5C2" w14:textId="77777777" w:rsidR="00343EEC" w:rsidRPr="002217F2" w:rsidRDefault="00343EEC" w:rsidP="00343EEC">
            <w:pPr>
              <w:pStyle w:val="a7"/>
            </w:pPr>
            <w:r w:rsidRPr="002217F2">
              <w:t xml:space="preserve">Место (места) проведения контрольного </w:t>
            </w:r>
            <w:r w:rsidRPr="002217F2">
              <w:lastRenderedPageBreak/>
              <w:t>мероприятия с заполнением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74DA1E3F" w14:textId="77777777" w:rsidR="00343EEC" w:rsidRPr="002217F2" w:rsidRDefault="00343EEC" w:rsidP="00343EEC">
            <w:pPr>
              <w:rPr>
                <w:rStyle w:val="a5"/>
                <w:b w:val="0"/>
                <w:color w:val="auto"/>
              </w:rPr>
            </w:pPr>
          </w:p>
        </w:tc>
      </w:tr>
      <w:tr w:rsidR="00343EEC" w:rsidRPr="002217F2" w14:paraId="0655C62B" w14:textId="77777777" w:rsidTr="00DF6ED0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49C2" w14:textId="77777777" w:rsidR="00343EEC" w:rsidRPr="002217F2" w:rsidRDefault="00343EEC" w:rsidP="00343EEC">
            <w:pPr>
              <w:pStyle w:val="a7"/>
            </w:pPr>
            <w:r w:rsidRPr="002217F2">
              <w:lastRenderedPageBreak/>
              <w:t>Учетный номер контрольного мероприятия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27F89416" w14:textId="77777777" w:rsidR="00343EEC" w:rsidRPr="002217F2" w:rsidRDefault="00343EEC" w:rsidP="00343EEC">
            <w:pPr>
              <w:pStyle w:val="a7"/>
            </w:pPr>
            <w:r w:rsidRPr="002217F2">
              <w:t>N _________ от___________</w:t>
            </w:r>
          </w:p>
        </w:tc>
      </w:tr>
      <w:tr w:rsidR="00343EEC" w:rsidRPr="002217F2" w14:paraId="2933143F" w14:textId="77777777" w:rsidTr="00DF6ED0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F9D" w14:textId="77777777" w:rsidR="00343EEC" w:rsidRPr="002217F2" w:rsidRDefault="00343EEC" w:rsidP="00343EEC">
            <w:pPr>
              <w:pStyle w:val="a7"/>
            </w:pPr>
            <w:r w:rsidRPr="002217F2"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E98228" w14:textId="77777777" w:rsidR="00343EEC" w:rsidRPr="002217F2" w:rsidRDefault="00343EEC" w:rsidP="00343EEC">
            <w:pPr>
              <w:rPr>
                <w:rStyle w:val="a5"/>
                <w:b w:val="0"/>
                <w:color w:val="auto"/>
              </w:rPr>
            </w:pPr>
          </w:p>
        </w:tc>
      </w:tr>
      <w:tr w:rsidR="00343EEC" w:rsidRPr="002217F2" w14:paraId="7547A486" w14:textId="77777777" w:rsidTr="00DF6ED0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4F4" w14:textId="77777777" w:rsidR="00343EEC" w:rsidRPr="002217F2" w:rsidRDefault="00343EEC" w:rsidP="00343EEC">
            <w:pPr>
              <w:pStyle w:val="a7"/>
            </w:pPr>
            <w:r>
              <w:t>Дата заполнения проверочного листа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3F73BB" w14:textId="77777777" w:rsidR="00343EEC" w:rsidRPr="002217F2" w:rsidRDefault="00343EEC" w:rsidP="00343EEC">
            <w:pPr>
              <w:rPr>
                <w:rStyle w:val="a5"/>
                <w:b w:val="0"/>
                <w:color w:val="auto"/>
              </w:rPr>
            </w:pPr>
          </w:p>
        </w:tc>
      </w:tr>
    </w:tbl>
    <w:p w14:paraId="587F8F7B" w14:textId="77777777" w:rsidR="00343EEC" w:rsidRPr="002217F2" w:rsidRDefault="00343EEC" w:rsidP="00343EEC"/>
    <w:p w14:paraId="30B0439E" w14:textId="77777777" w:rsidR="00343EEC" w:rsidRPr="002217F2" w:rsidRDefault="00343EEC" w:rsidP="00343EEC">
      <w:pPr>
        <w:pStyle w:val="1"/>
        <w:spacing w:before="0" w:after="0"/>
      </w:pPr>
      <w:bookmarkStart w:id="6" w:name="sub_14"/>
      <w:r w:rsidRPr="002217F2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bookmarkEnd w:id="6"/>
    <w:tbl>
      <w:tblPr>
        <w:tblW w:w="10058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350"/>
        <w:gridCol w:w="552"/>
        <w:gridCol w:w="709"/>
        <w:gridCol w:w="709"/>
        <w:gridCol w:w="1842"/>
        <w:gridCol w:w="23"/>
        <w:gridCol w:w="2245"/>
        <w:gridCol w:w="23"/>
        <w:gridCol w:w="38"/>
      </w:tblGrid>
      <w:tr w:rsidR="00343EEC" w:rsidRPr="002217F2" w14:paraId="50B81BD8" w14:textId="77777777" w:rsidTr="00DF6ED0">
        <w:trPr>
          <w:gridAfter w:val="1"/>
          <w:wAfter w:w="38" w:type="dxa"/>
          <w:trHeight w:val="23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1EC762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3E347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Вопрос, отражающий содержание обязательных требований *</w:t>
            </w:r>
          </w:p>
        </w:tc>
        <w:tc>
          <w:tcPr>
            <w:tcW w:w="3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C2EB31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Вывод о выполнении установленных требований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58CD1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343EEC" w:rsidRPr="002217F2" w14:paraId="68B99881" w14:textId="77777777" w:rsidTr="00DF6ED0">
        <w:trPr>
          <w:gridAfter w:val="2"/>
          <w:wAfter w:w="61" w:type="dxa"/>
          <w:trHeight w:val="1290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111937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013477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678C5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93F89B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B52063" w14:textId="77777777" w:rsidR="00343EEC" w:rsidRPr="002217F2" w:rsidRDefault="00343EEC" w:rsidP="00343EEC">
            <w:pPr>
              <w:ind w:firstLine="6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Непри-менимо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6A833C8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Примечание (заполняется в случае заполнения графы "неприменимо")</w:t>
            </w:r>
          </w:p>
        </w:tc>
        <w:tc>
          <w:tcPr>
            <w:tcW w:w="2268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D753E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3EEC" w:rsidRPr="002217F2" w14:paraId="5C71C437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1C8ECA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EB3DF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Решение о создании ТСЖ/ТСН принято общим собранием собственников помещений в многоквартирном доме?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675FB6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F799A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78AA1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210C97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CEDF6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пункт 2 </w:t>
            </w:r>
            <w:hyperlink r:id="rId9" w:anchor="A9M0NR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части 2 статьи 161 ЖК РФ</w:t>
              </w:r>
            </w:hyperlink>
          </w:p>
        </w:tc>
      </w:tr>
      <w:tr w:rsidR="00343EEC" w:rsidRPr="002217F2" w14:paraId="2CA8CE1B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81679F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0F8FB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В общем собрании собственников помещений в многоквартирном доме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C943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9E01ED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BCD10A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6AC54B6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3A890F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anchor="8QA0M6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3 статьи 45 ЖК РФ</w:t>
              </w:r>
            </w:hyperlink>
          </w:p>
        </w:tc>
      </w:tr>
      <w:tr w:rsidR="00343EEC" w:rsidRPr="002217F2" w14:paraId="2F2533A3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F7AA7D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45E97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Собственник, иное лицо, по инициативе которых созывается общее собрание собственников помещений в многоквартирном доме, сообщили собственникам помещений в данном доме о проведении такого собрания не </w:t>
            </w:r>
            <w:proofErr w:type="gramStart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позднее</w:t>
            </w:r>
            <w:proofErr w:type="gramEnd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 чем за десять дней до даты его проведения?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BDB74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2BD769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F3A3BA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DCBC1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95816" w14:textId="77777777" w:rsidR="00343EEC" w:rsidRPr="002217F2" w:rsidRDefault="0008774A" w:rsidP="00343EEC">
            <w:pPr>
              <w:ind w:left="-2" w:firstLine="2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" w:anchor="8QC0M7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4 статьи 45 ЖК РФ</w:t>
              </w:r>
            </w:hyperlink>
          </w:p>
        </w:tc>
      </w:tr>
      <w:tr w:rsidR="00343EEC" w:rsidRPr="002217F2" w14:paraId="73FF727F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3AC06B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4984D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В сообщении о проведении общего собрания собственников помещений в многоквартирном </w:t>
            </w:r>
            <w:r w:rsidRPr="002217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доме были указаны:</w:t>
            </w:r>
          </w:p>
          <w:p w14:paraId="138363C5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1) сведения о лице, по инициативе которого созывается данное собрание;</w:t>
            </w:r>
          </w:p>
          <w:p w14:paraId="32972CF9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2) форма проведения данного собрания (очное, заочное или очно-заочное голосование);</w:t>
            </w:r>
          </w:p>
          <w:p w14:paraId="6CA50CF8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3) дата, место,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      </w:r>
          </w:p>
          <w:p w14:paraId="12EF6EFF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4) повестка дня данного собрания;</w:t>
            </w:r>
          </w:p>
          <w:p w14:paraId="0681EB81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5) порядок ознакомления с информацией и (или) материалами, которые будут представлены на данном собрании, и место или адрес, где с ними можно ознакомиться?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4768D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B4CC07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03E2F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27D175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B75B4" w14:textId="77777777" w:rsidR="00343EEC" w:rsidRPr="002217F2" w:rsidRDefault="0008774A" w:rsidP="00343EEC">
            <w:pPr>
              <w:ind w:left="-2" w:firstLine="2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" w:anchor="8PU0LV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5 статьи 45 ЖК РФ</w:t>
              </w:r>
            </w:hyperlink>
          </w:p>
        </w:tc>
      </w:tr>
      <w:tr w:rsidR="00343EEC" w:rsidRPr="002217F2" w14:paraId="76F298ED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D878EF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439F8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Инициатор общего собрания является собственником помещения в данном многоквартирном доме?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0D46E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F26B09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010166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69F8AAF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8333D" w14:textId="77777777" w:rsidR="00343EEC" w:rsidRPr="002217F2" w:rsidRDefault="0008774A" w:rsidP="00343EEC">
            <w:pPr>
              <w:ind w:left="-2" w:firstLine="2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3" w:anchor="8Q80M5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2 статьи 45 ЖК РФ</w:t>
              </w:r>
            </w:hyperlink>
          </w:p>
        </w:tc>
      </w:tr>
      <w:tr w:rsidR="00343EEC" w:rsidRPr="002217F2" w14:paraId="30739CBA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E1C058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9CE0BD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За решение о создании товарищества собственников жилья проголосовали собственники помещений в соответствующем многоквартирном доме, обладающие более чем пятьюдесятью процентами голосов от общего числа голосов собственников помещений в таком доме?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6744D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865F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BBC2B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28C89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4C703" w14:textId="77777777" w:rsidR="00343EEC" w:rsidRPr="002217F2" w:rsidRDefault="0008774A" w:rsidP="00343EEC">
            <w:pPr>
              <w:ind w:left="-2" w:firstLine="2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4" w:anchor="A8E0NH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 статьи 136 ЖК РФ</w:t>
              </w:r>
            </w:hyperlink>
          </w:p>
        </w:tc>
      </w:tr>
      <w:tr w:rsidR="00343EEC" w:rsidRPr="002217F2" w14:paraId="29E5942B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504EDB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EE05BE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Протокол общего собрания собственников помещений в многоквартирном доме оформлен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F303A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9F19F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471E5A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64486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95102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5" w:anchor="8Q20M1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 статьи 46 ЖК РФ</w:t>
              </w:r>
            </w:hyperlink>
          </w:p>
        </w:tc>
      </w:tr>
      <w:tr w:rsidR="00343EEC" w:rsidRPr="002217F2" w14:paraId="1B3F1900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71F250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9C5D9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Решение, принятое общим собранием собственников помещений в многоквартирном доме, а также итоги голосования доведены до сведения собственников помещений в данном доме собственником, указанным в </w:t>
            </w:r>
            <w:hyperlink r:id="rId16" w:anchor="8Q40M3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статье 45 ЖК РФ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 иным лицом, по инициативе которых было созвано такое собрание, путем размещения </w:t>
            </w:r>
            <w:r w:rsidRPr="002217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</w:t>
            </w:r>
            <w:proofErr w:type="gramEnd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 собственников помещений в данном доме, не позднее чем через десять дней со дня принятия этих решений?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D7E70F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C7DA08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04257F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1F42A4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4C6EAF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7" w:anchor="8Q60M3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3 статьи 46 ЖК РФ</w:t>
              </w:r>
            </w:hyperlink>
          </w:p>
        </w:tc>
      </w:tr>
      <w:tr w:rsidR="00343EEC" w:rsidRPr="002217F2" w14:paraId="6B39146C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AEDE5A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951C3A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Правильно ли определена в уставе компетенция органов управления кооперативом?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8CEB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CFF143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6797FF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03EC078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A833A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8" w:anchor="A780N8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статья 116 ЖК РФ</w:t>
              </w:r>
            </w:hyperlink>
          </w:p>
        </w:tc>
      </w:tr>
      <w:tr w:rsidR="00343EEC" w:rsidRPr="002217F2" w14:paraId="71451C59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D15099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0DBD80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требования к соответствию устава товарищества собственников жилья, внесенных в устав такого товарищества изменений требованиям законодательства Российской Федерации?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2B88A8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264E8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9E6A8D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F6A8C3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1465C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9" w:anchor="A8I0NK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2 статьи 135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0" w:anchor="A94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2 статьи 145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1" w:anchor="A880NE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части 3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2" w:anchor="A8C0NF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4 статьи 146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3" w:anchor="A8U0NK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статья 152 ЖК РФ</w:t>
              </w:r>
            </w:hyperlink>
          </w:p>
        </w:tc>
      </w:tr>
      <w:tr w:rsidR="00343EEC" w:rsidRPr="002217F2" w14:paraId="240B01A4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5D75E0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FC94C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A47EB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5DE0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A2D23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D663EA6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7E3D86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пункт 3, 3.1 </w:t>
            </w:r>
            <w:hyperlink r:id="rId24" w:anchor="8Q00M1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части 1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 - 5 </w:t>
            </w:r>
            <w:hyperlink r:id="rId25" w:anchor="8PU0M0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статьи 44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, 44,1, </w:t>
            </w:r>
            <w:hyperlink r:id="rId26" w:anchor="8Q40M2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части 2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7" w:anchor="8QA0M5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5 статьи 46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8" w:anchor="BS00PF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статья 44.1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9" w:anchor="8P00LN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 статьи 47 ЖК РФ</w:t>
              </w:r>
            </w:hyperlink>
          </w:p>
        </w:tc>
      </w:tr>
      <w:tr w:rsidR="00343EEC" w:rsidRPr="002217F2" w14:paraId="7323AA1A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4AC0C0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16D3A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81DFE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835D89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A81675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4723723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B9E8C5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0" w:anchor="8Q80M5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части 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1" w:anchor="8QC0M7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4 статьи 45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2" w:anchor="A7O0NC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 статьи 117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3" w:anchor="A840NH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 статьи 118 ЖК РФ</w:t>
              </w:r>
            </w:hyperlink>
          </w:p>
        </w:tc>
      </w:tr>
      <w:tr w:rsidR="00343EEC" w:rsidRPr="002217F2" w14:paraId="24EF1D8E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418DCC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9A997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Соблюдаются ли требования к порядку избрания общим собранием </w:t>
            </w:r>
            <w:proofErr w:type="gramStart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членов товарищества собственников жилья правления товарищества собственников жилья</w:t>
            </w:r>
            <w:proofErr w:type="gramEnd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1C07EE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691BE3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5FB8E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45E6F7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BA522B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4" w:anchor="BS00PF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статья 44.1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5" w:anchor="8Q80M5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2 статьи 45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6" w:anchor="8Q20M1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7" w:anchor="8Q60M3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3 статьи 46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8" w:anchor="8Q60M3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3 статьи 46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9" w:anchor="8P00LN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 статьи 47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40" w:anchor="A900NP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2 статьи 141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 пункт 3 </w:t>
            </w:r>
            <w:hyperlink r:id="rId41" w:anchor="A94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части 2 статьи 145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42" w:anchor="A800NC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части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43" w:anchor="A8C0NF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4 статьи 146 ЖК РФ</w:t>
              </w:r>
            </w:hyperlink>
          </w:p>
        </w:tc>
      </w:tr>
      <w:tr w:rsidR="00343EEC" w:rsidRPr="002217F2" w14:paraId="6D061600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4D9393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330B7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10ACCD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C229E3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CDB538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ADF153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0FB7AB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пункт 4 Правил N 416</w:t>
            </w:r>
          </w:p>
        </w:tc>
      </w:tr>
      <w:tr w:rsidR="00343EEC" w:rsidRPr="002217F2" w14:paraId="6C1C0022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86FA02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31E9E1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требования по содержанию придомовой территории в теплый период года?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E63DB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D9B128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6DF6B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9DAFC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C5595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4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45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46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47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"ж" п. 11 Правил N 491;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3.5.9; 3.8.3; 3.9.1 Правил N 170</w:t>
            </w:r>
          </w:p>
        </w:tc>
      </w:tr>
      <w:tr w:rsidR="00343EEC" w:rsidRPr="002217F2" w14:paraId="7C232210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3DF6E1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4BB6E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Соблюдаются ли требования по </w:t>
            </w:r>
            <w:r w:rsidRPr="002217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содержанию придомовой территории в холодный период года?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072C7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Pr="002217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1082E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E37C5D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26E9B5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08A36" w14:textId="77777777" w:rsidR="00343EEC" w:rsidRPr="002217F2" w:rsidRDefault="0008774A" w:rsidP="00343EEC">
            <w:pPr>
              <w:ind w:left="140"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8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49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50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51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 xml:space="preserve">2.3 </w:t>
              </w:r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lastRenderedPageBreak/>
                <w:t>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"г" п. 11 Правил N 491; п. 24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3.6.4; 3.6.21 Правил 170;</w:t>
            </w:r>
          </w:p>
        </w:tc>
      </w:tr>
      <w:tr w:rsidR="00343EEC" w:rsidRPr="002217F2" w14:paraId="60109E03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DEC7F4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117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9DD7D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требования в области обращения с твердыми коммунальными отходами?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2FC5F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89B0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1F750B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D9EE4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6037C" w14:textId="77777777" w:rsidR="00343EEC" w:rsidRPr="002217F2" w:rsidRDefault="0008774A" w:rsidP="00343EEC">
            <w:pPr>
              <w:ind w:left="140"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2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53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54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 - 2.3 ст. 161 ЖК РФ;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"д(2)" п. 11 Правил N 491; п. 26 (1)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"д" п. 4 Правил N 416;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"а"; "в" п. 148 (22) Правил N 354; п. 3.7.1 - 3.7.8; 3.7.15 Правил N 170</w:t>
            </w:r>
          </w:p>
        </w:tc>
      </w:tr>
      <w:tr w:rsidR="00343EEC" w:rsidRPr="002217F2" w14:paraId="4631A55D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8ABD7E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473E5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требования по содержанию всех видов фундаментов?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2F1266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1B6C8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2E0DC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D3F73E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C0DED7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5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56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57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 - 2.3 ст. 161 ЖК РФ;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"а", "з" п. 11 N 491; п. 1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4.1.6; 4.1.7; 4.1.15 Правил N 170</w:t>
            </w:r>
          </w:p>
        </w:tc>
      </w:tr>
      <w:tr w:rsidR="00343EEC" w:rsidRPr="002217F2" w14:paraId="760D48A9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A1B0A8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030EFF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требования по содержанию подвальных помещений?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63311D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015A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2A9124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C0EC8C7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944B1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8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59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60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61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"а", "з" п. 11 Правил N 491; п. 2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3.4.1 - 3.4.4; 4.1.1; 4.1.3; 4.1.10; 4.1.15 Правил N 170</w:t>
            </w:r>
          </w:p>
        </w:tc>
      </w:tr>
      <w:tr w:rsidR="00343EEC" w:rsidRPr="002217F2" w14:paraId="0BA31268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A98017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3E691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13E64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34384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51F9D7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BEA939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D8DBB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62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63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64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65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"а", "з" п. 11 Правил N 491; п. 3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4.2 - 4.2.2.4; 4.2.4.9; 4.10.2.1 Правил N 170; п. 12 Перечня мероприятий по энергосбережению и повышению энергетической эффективности N 390-ПП</w:t>
            </w:r>
          </w:p>
        </w:tc>
      </w:tr>
      <w:tr w:rsidR="00343EEC" w:rsidRPr="002217F2" w14:paraId="5C821C22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05E099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8605A1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92C63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CBAFF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2B154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DB8675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C1E52F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1 - 1.2; 2.1 - 2.3 </w:t>
            </w:r>
            <w:hyperlink r:id="rId66" w:anchor="A9I0NP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ст. 161 ЖК РФ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"а", "з" п. 11 Правил N 491; п. 4 Постановления N 290; </w:t>
            </w:r>
            <w:proofErr w:type="spellStart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4.3.1 - 4.3.7 Правил N 170</w:t>
            </w:r>
          </w:p>
        </w:tc>
      </w:tr>
      <w:tr w:rsidR="00343EEC" w:rsidRPr="002217F2" w14:paraId="38D07DCF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7E18F3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FD887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Соблюдаются ли обязательные </w:t>
            </w:r>
            <w:r w:rsidRPr="002217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требования по содержанию колонн, столбов многоквартирных домов?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727A0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BF2C5D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15C7DF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A198EB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744038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67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68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69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70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 xml:space="preserve">2.3 ст. </w:t>
              </w:r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lastRenderedPageBreak/>
                <w:t>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"а", "з" п. 11 Правил N 491; п. 5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</w:t>
            </w:r>
          </w:p>
        </w:tc>
      </w:tr>
      <w:tr w:rsidR="00343EEC" w:rsidRPr="002217F2" w14:paraId="29284AFF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774365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23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614153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содержанию балок (ригелей) многоквартирных домов?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3D98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8C073A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FDFBF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B8CA1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CA7A6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71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72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73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74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Жилищного кодекса Российской Федерации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"а", "з" п. 11 Правил N 491; п. 6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</w:t>
            </w:r>
          </w:p>
        </w:tc>
      </w:tr>
      <w:tr w:rsidR="00343EEC" w:rsidRPr="002217F2" w14:paraId="2442F4B9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D1DB41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4F795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2B02B5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13A76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0914F8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765B09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8F6C86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1 - 1.2; 2.1 - 2.3 </w:t>
            </w:r>
            <w:hyperlink r:id="rId75" w:anchor="A9I0NP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ст. 161 ЖК РФ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 "а", "з" п. 11 Правил N 491; п. 7 Постановление N 290; </w:t>
            </w:r>
            <w:proofErr w:type="spellStart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4.6.1.1; 4.10.2.1 Правил N 170</w:t>
            </w:r>
          </w:p>
        </w:tc>
      </w:tr>
      <w:tr w:rsidR="00343EEC" w:rsidRPr="002217F2" w14:paraId="76D9373A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B31ED8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322CD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B069D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97D58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5A574F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D45056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1AB688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76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77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78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79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 "а", "з" п. 11 Правил N 491; п. 8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3.2.2; 4.8.1; 4.8.3; 4.8.4; 4.8.7; 4.8.13 Правил N 170</w:t>
            </w:r>
          </w:p>
        </w:tc>
      </w:tr>
      <w:tr w:rsidR="00343EEC" w:rsidRPr="002217F2" w14:paraId="033084D6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289247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057FA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BBF5C7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D0929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9530CE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7E2947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02457C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1 - 1.2; 2.1 - 2.3 </w:t>
            </w:r>
            <w:hyperlink r:id="rId80" w:anchor="A9I0NP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ст. 161 ЖК РФ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 "а", "з" п. 11 Правил N 491; п. 10 Постановления N 290; </w:t>
            </w:r>
            <w:proofErr w:type="spellStart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4.5.1 - 4.5.3 Правил N 170</w:t>
            </w:r>
          </w:p>
        </w:tc>
      </w:tr>
      <w:tr w:rsidR="00343EEC" w:rsidRPr="002217F2" w14:paraId="6F940C7D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64B099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D7D9E3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CED76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2B0AC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482A49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8B17BF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1AE370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1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82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83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84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 "а", "з" п. 11 Правил N 491; п. 12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4.4.1; 4.4.3; 4.4.4 - 4.4.6; 4.4.8.; 4.4.12; 4.4.16 Правил 170</w:t>
            </w:r>
          </w:p>
        </w:tc>
      </w:tr>
      <w:tr w:rsidR="00343EEC" w:rsidRPr="002217F2" w14:paraId="2E07B7C1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AFF838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249E6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9AFF4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014B5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775844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8213DA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0624B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5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86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87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88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Жилищного кодекса Российской Федерации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"а", "в", "з" п. 11 Правил N 491; п. 17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"д" п. 4 Правил N 416; п. 5.1.1 - 5.1.3 Правил N </w:t>
            </w:r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170</w:t>
            </w:r>
          </w:p>
        </w:tc>
      </w:tr>
      <w:tr w:rsidR="00343EEC" w:rsidRPr="002217F2" w14:paraId="113D9745" w14:textId="77777777" w:rsidTr="00DF6ED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213F27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29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80A56B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6C313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869B8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08510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1A0124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A9C5E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9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90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91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92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Жилищного кодекса Российской Федерации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"а", "з" п. 11 Правил N 491; п. 17, 18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</w:t>
            </w:r>
          </w:p>
        </w:tc>
      </w:tr>
      <w:tr w:rsidR="00343EEC" w:rsidRPr="002217F2" w14:paraId="449DA6D6" w14:textId="77777777" w:rsidTr="00DF6ED0">
        <w:trPr>
          <w:gridAfter w:val="2"/>
          <w:wAfter w:w="6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E0F2BC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CCC069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FE32C4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EE8A0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30CF7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6948556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CC2469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3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94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95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96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"з" п. 11 Правил N 491; п. 18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5.8.1 - 5.8.4 Правил N 170</w:t>
            </w:r>
          </w:p>
        </w:tc>
      </w:tr>
      <w:tr w:rsidR="00343EEC" w:rsidRPr="002217F2" w14:paraId="0263DB63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163FA6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94B053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D4515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003CE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EED31F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262B9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25BAD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7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98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99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100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"а", "з" п. 11 Правил N 491, п. 20 Постановления N 290</w:t>
            </w:r>
          </w:p>
        </w:tc>
      </w:tr>
      <w:tr w:rsidR="00343EEC" w:rsidRPr="002217F2" w14:paraId="53871D06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E408C8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1B3C2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содержанию систем вентиляции многоквартирного дома?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9CE74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1FBBA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22E245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4F206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BA149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1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102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103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104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Жилищного кодекса Российской Федерации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"а", "з" п. 11 Правил N 491; п. 15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5.7.2, 5.7.3, 5.7.9 Правил N 170</w:t>
            </w:r>
          </w:p>
        </w:tc>
      </w:tr>
      <w:tr w:rsidR="00343EEC" w:rsidRPr="002217F2" w14:paraId="267F1A3D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714F2B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F6CBE1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содержанию лифтового оборудования многоквартирного дома?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87DD7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04CCA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8EB74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418FDB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981A3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5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106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107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108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"з" п. 11 N 491; п. 22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2.7.5; 5.10.2 Правил N 170</w:t>
            </w:r>
          </w:p>
        </w:tc>
      </w:tr>
      <w:tr w:rsidR="00343EEC" w:rsidRPr="002217F2" w14:paraId="2DC0A9B7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1E6FB2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00231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содержанию мусоропроводов многоквартирного дома?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0D55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42ACA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BA6138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30996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8F7A1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9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110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111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112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Жилищного кодекса Российской Федерации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"з" п. 11 Правил N 491; 14, 26(1) Постановления N 290;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"д" п. 4 Правил N 416;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"в" п. 148 (22) Правил N 354; п. 5.9.10; 5.9.16; 5.9.17; 5.9.19; 5.9.20 Правил N 170</w:t>
            </w:r>
          </w:p>
        </w:tc>
      </w:tr>
      <w:tr w:rsidR="00343EEC" w:rsidRPr="002217F2" w14:paraId="43308B97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3B9D3B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BD2C7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организации аварийно-диспетчерской службы?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1D6D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ABE15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1B0145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0CA58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364637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3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114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"а" п. 6 Правил N 290; п. 9; 12 Правил N 416; п. 2.2.3; 2.7.1; 2.7.3 Правил 170</w:t>
            </w:r>
          </w:p>
        </w:tc>
      </w:tr>
      <w:tr w:rsidR="00343EEC" w:rsidRPr="002217F2" w14:paraId="686B3BED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67F101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58257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Соблюдаются ли обязательные требования по подготовке жилого фонда к сезонной </w:t>
            </w:r>
            <w:r w:rsidRPr="002217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эксплуатации?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B6085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9D48E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0C3037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BA285A6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EDF8B5" w14:textId="77777777" w:rsidR="00343EEC" w:rsidRPr="002217F2" w:rsidRDefault="0008774A" w:rsidP="00343EEC">
            <w:pPr>
              <w:ind w:hanging="13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5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116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117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118" w:anchor="AAC0O0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2.3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"з" п. 11 Правил N 491;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"д" п. 4 Правил N 416; п. 2.6.2 Правил N 170</w:t>
            </w:r>
          </w:p>
        </w:tc>
      </w:tr>
      <w:tr w:rsidR="00343EEC" w:rsidRPr="002217F2" w14:paraId="3B184F2E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E6DCD2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37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B24971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8562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D2746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6888DE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557575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BF2C6E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9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354</w:t>
            </w:r>
          </w:p>
        </w:tc>
      </w:tr>
      <w:tr w:rsidR="00343EEC" w:rsidRPr="002217F2" w14:paraId="0BECC36E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A25BAC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A3A5A9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70583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3B2026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4D161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B544FD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881EA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0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121" w:anchor="AA60NT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1.2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122" w:anchor="AA80N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123" w:anchor="AAA0NV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2.2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. "и" п. 11 Правил N 491;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. "д" п. 4 Правил N 416; п. 6 - 8; 11 - 13; 15; 17; 18; 21 - 24; 26; 28; 29; 32 - 34 Перечня мероприятий по энергосбережению и повышению энергетической эффективности N 390-ПП</w:t>
            </w:r>
          </w:p>
        </w:tc>
      </w:tr>
      <w:tr w:rsidR="00343EEC" w:rsidRPr="002217F2" w14:paraId="613C6D31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120923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F543B3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332EE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A2329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43C94B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8DFD38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7FEF2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пункт 3, 3.1 </w:t>
            </w:r>
            <w:hyperlink r:id="rId124" w:anchor="8Q00M1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части 1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 - 5 </w:t>
            </w:r>
            <w:hyperlink r:id="rId125" w:anchor="8PU0M0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статьи 44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, 44,1, </w:t>
            </w:r>
            <w:hyperlink r:id="rId126" w:anchor="8Q40M2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части 2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27" w:anchor="8QA0M5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5 статьи 46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28" w:anchor="BS00PF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статья 44.1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29" w:anchor="8P00LN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 статьи 47 ЖК РФ</w:t>
              </w:r>
            </w:hyperlink>
          </w:p>
        </w:tc>
      </w:tr>
      <w:tr w:rsidR="00343EEC" w:rsidRPr="002217F2" w14:paraId="1774EBB4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35E47D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B7AA2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EC6FEB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E66C3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08F8E5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41298E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E41E8E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30" w:anchor="8Q80M5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части 2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31" w:anchor="8QC0M7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4 статьи 45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32" w:anchor="A7O0NC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 статьи 117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33" w:anchor="A840NH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 статьи 118 ЖК РФ</w:t>
              </w:r>
            </w:hyperlink>
          </w:p>
        </w:tc>
      </w:tr>
      <w:tr w:rsidR="00343EEC" w:rsidRPr="002217F2" w14:paraId="4D90610E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83221E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C0CEE8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Соблюдаются ли требования к порядку избрания общим собранием </w:t>
            </w:r>
            <w:proofErr w:type="gramStart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членов товарищества собственников жилья правления товарищества собственников жилья</w:t>
            </w:r>
            <w:proofErr w:type="gramEnd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CE9DC8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87D31B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BA774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7F52D5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9A660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34" w:anchor="BS00PF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статья 44.1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35" w:anchor="8Q80M5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2 статьи 45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36" w:anchor="8Q20M1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37" w:anchor="8Q60M3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3 статьи 46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38" w:anchor="8Q60M3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3 статьи 46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39" w:anchor="8P00LN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 статьи 47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40" w:anchor="A900NP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2 статьи 141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 пункт 3 </w:t>
            </w:r>
            <w:hyperlink r:id="rId141" w:anchor="A94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части 2 статьи 145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42" w:anchor="A800NC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части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 - </w:t>
            </w:r>
            <w:hyperlink r:id="rId143" w:anchor="A8C0NF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4 статьи 146 ЖК РФ</w:t>
              </w:r>
            </w:hyperlink>
          </w:p>
        </w:tc>
      </w:tr>
      <w:tr w:rsidR="00343EEC" w:rsidRPr="002217F2" w14:paraId="23D851EC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E8280F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5965A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5B87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16DF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537471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A6EE3D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E762B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Подп. "в" пункт 4 Правил N 416</w:t>
            </w:r>
          </w:p>
        </w:tc>
      </w:tr>
      <w:tr w:rsidR="00343EEC" w:rsidRPr="002217F2" w14:paraId="271818A9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CB9FC7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BD7559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Соблюдаются ли требования к установлению размера платы за содержание и ремонт жилого помещения в многоквартирном доме, управление которым </w:t>
            </w:r>
            <w:r w:rsidRPr="002217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осуществляется ЖК/ЖСК/ТСЖ/ТСН?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4BD24B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CF3D7E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76F819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18968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44CED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44" w:anchor="BS00PF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статья 44.1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45" w:anchor="8Q80M5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2 статья 45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46" w:anchor="8Q20M1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47" w:anchor="8Q60M3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3 статьи 46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48" w:anchor="8P00LN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 статьи 47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49" w:anchor="A900NP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2 статьи 141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, пункт </w:t>
            </w:r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4 </w:t>
            </w:r>
            <w:hyperlink r:id="rId150" w:anchor="A94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части 2 статьи 145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51" w:anchor="A7G0NA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2 статьи 116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52" w:anchor="A7O0NC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 статьи 117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53" w:anchor="A880NE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3 статьи 146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154" w:anchor="A9A0NO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часть 1 статьи 156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, пункт 11(1) Правил N 491</w:t>
            </w:r>
          </w:p>
        </w:tc>
      </w:tr>
      <w:tr w:rsidR="00343EEC" w:rsidRPr="002217F2" w14:paraId="77D03896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76C8E9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44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6715C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Размещается ли ТСЖ, ЖК и иными специализированными потребительскими кооперативами, осуществляющими управление многоквартирными домами, информации на постоянной основе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377A50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C292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A2AE34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D01EB36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A96D3A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55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 ст. 161 Жилищного кодекса Российской Федерации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 подпункт "а" пункта 32 раздела VIII Правил N 416</w:t>
            </w:r>
          </w:p>
        </w:tc>
      </w:tr>
      <w:tr w:rsidR="00343EEC" w:rsidRPr="002217F2" w14:paraId="5D66B229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17CFA0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84EDA3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Размещается ли ТСЖ, ЖК и иными специализированными потребительскими кооперативами, осуществляющими управление многоквартирными домами на постоянной основе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9D6F1D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BC90C4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0A71E4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2C004A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7E754C" w14:textId="77777777" w:rsidR="00343EEC" w:rsidRPr="002217F2" w:rsidRDefault="0008774A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56" w:anchor="BRC0PB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10.1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 </w:t>
            </w:r>
            <w:hyperlink r:id="rId157" w:anchor="8P40LU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18 ст. 7 Федерального закона от 21.07.2014 N 209-ФЗ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; подпункт "б" пункта 32 раздела VIII Правил N 416; раздел 10 Приказа </w:t>
            </w:r>
            <w:proofErr w:type="spell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Минкомсвязи</w:t>
            </w:r>
            <w:proofErr w:type="spell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 России N 74 Минстроя России N 114/</w:t>
            </w:r>
            <w:proofErr w:type="spellStart"/>
            <w:proofErr w:type="gramStart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пр</w:t>
            </w:r>
            <w:proofErr w:type="spellEnd"/>
            <w:proofErr w:type="gramEnd"/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 от 29.02.2016</w:t>
            </w:r>
          </w:p>
        </w:tc>
      </w:tr>
      <w:tr w:rsidR="00343EEC" w:rsidRPr="002217F2" w14:paraId="679DBB4C" w14:textId="77777777" w:rsidTr="00DF6ED0">
        <w:trPr>
          <w:gridAfter w:val="1"/>
          <w:wAfter w:w="3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CDBFA9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E9E65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Предоставляется ли ТСЖ, ЖК и иными специализированными потребительскими кооперативами, осуществляющими управление многоквартирными домами       информация по запросу (обращению) собственников и пользователей помещений в многоквартирном доме? Обеспечивается ли направление ответов на индивидуальные либо коллективные запросы лиц, не являющимся собственниками и пользователями помещений </w:t>
            </w:r>
            <w:proofErr w:type="gramStart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proofErr w:type="gramEnd"/>
            <w:r w:rsidRPr="002217F2">
              <w:rPr>
                <w:rFonts w:ascii="Times New Roman" w:hAnsi="Times New Roman" w:cs="Times New Roman"/>
                <w:sz w:val="21"/>
                <w:szCs w:val="21"/>
              </w:rPr>
              <w:t xml:space="preserve"> многоквартирным домом?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4F6706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04552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E02317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AF346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AF1DE" w14:textId="77777777" w:rsidR="00343EEC" w:rsidRPr="002217F2" w:rsidRDefault="0008774A" w:rsidP="00343EEC">
            <w:pPr>
              <w:ind w:left="-2" w:firstLine="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58" w:anchor="A9K0NQ" w:history="1">
              <w:r w:rsidR="00343EEC"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ч. 1 ст. 161 ЖК РФ</w:t>
              </w:r>
            </w:hyperlink>
            <w:r w:rsidR="00343EEC" w:rsidRPr="002217F2">
              <w:rPr>
                <w:rFonts w:ascii="Times New Roman" w:hAnsi="Times New Roman" w:cs="Times New Roman"/>
                <w:sz w:val="21"/>
                <w:szCs w:val="21"/>
              </w:rPr>
              <w:t>; пункт 34, 35, 36, 37 раздела VIII Правил N 416</w:t>
            </w:r>
          </w:p>
        </w:tc>
      </w:tr>
      <w:tr w:rsidR="00343EEC" w:rsidRPr="002217F2" w14:paraId="76EB7D60" w14:textId="77777777" w:rsidTr="00DF6ED0">
        <w:trPr>
          <w:gridAfter w:val="1"/>
          <w:wAfter w:w="38" w:type="dxa"/>
          <w:trHeight w:val="267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2730CC" w14:textId="77777777" w:rsidR="00343EEC" w:rsidRPr="002217F2" w:rsidRDefault="00343EEC" w:rsidP="00343EEC">
            <w:pPr>
              <w:ind w:left="-7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7C1F2" w14:textId="77777777" w:rsidR="00343EEC" w:rsidRPr="002217F2" w:rsidRDefault="00343EEC" w:rsidP="00343EEC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обеспечены инвалидам </w:t>
            </w:r>
            <w:hyperlink r:id="rId159" w:anchor="/document/71444830/entry/115" w:history="1">
              <w:r w:rsidRPr="002217F2">
                <w:rPr>
                  <w:rStyle w:val="a4"/>
                  <w:rFonts w:ascii="Times New Roman" w:hAnsi="Times New Roman"/>
                  <w:sz w:val="21"/>
                  <w:szCs w:val="21"/>
                </w:rPr>
                <w:t>условия</w:t>
              </w:r>
            </w:hyperlink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 для беспрепятственного доступа к жилому помещению и (или) общему имуществу в многоквартирных домах?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2857D3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BE1D9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2A8FD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0B99B80C" w14:textId="77777777" w:rsidR="00343EEC" w:rsidRPr="002217F2" w:rsidRDefault="00343EEC" w:rsidP="00343EEC">
            <w:pPr>
              <w:ind w:left="72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65870" w14:textId="77777777" w:rsidR="00343EEC" w:rsidRPr="002217F2" w:rsidRDefault="00343EEC" w:rsidP="00343EEC">
            <w:pPr>
              <w:ind w:left="-2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17F2">
              <w:rPr>
                <w:rFonts w:ascii="Times New Roman" w:hAnsi="Times New Roman" w:cs="Times New Roman"/>
                <w:sz w:val="21"/>
                <w:szCs w:val="21"/>
              </w:rPr>
              <w:t>Раздел III Постановления Правительства РФ от 9 июля 2016 г. N 649 "О мерах по приспособлению жилых помещений и общего имущества в многоквартирном доме с учетом потребностей инвалидов"</w:t>
            </w:r>
          </w:p>
        </w:tc>
      </w:tr>
    </w:tbl>
    <w:p w14:paraId="4335D106" w14:textId="77777777" w:rsidR="00343EEC" w:rsidRPr="002217F2" w:rsidRDefault="00343EEC" w:rsidP="00343EEC"/>
    <w:p w14:paraId="02A0A47B" w14:textId="77777777" w:rsidR="00343EEC" w:rsidRDefault="00343EEC" w:rsidP="00343EEC">
      <w:pPr>
        <w:ind w:firstLine="0"/>
      </w:pPr>
      <w:proofErr w:type="gramStart"/>
      <w:r w:rsidRPr="003325DB">
        <w:t>Подписи лица (лиц), проводящего (проводящих) проверку:</w:t>
      </w:r>
      <w:proofErr w:type="gramEnd"/>
    </w:p>
    <w:p w14:paraId="67D2B93B" w14:textId="77777777" w:rsidR="00343EEC" w:rsidRPr="003325DB" w:rsidRDefault="00343EEC" w:rsidP="00343EEC">
      <w:pPr>
        <w:ind w:firstLine="0"/>
      </w:pPr>
    </w:p>
    <w:p w14:paraId="1A18EF45" w14:textId="77777777" w:rsidR="00343EEC" w:rsidRPr="003325DB" w:rsidRDefault="00343EEC" w:rsidP="00343EEC">
      <w:pPr>
        <w:ind w:firstLine="0"/>
      </w:pPr>
      <w:r w:rsidRPr="003325DB">
        <w:t>Должность  ____________________________________          /Ф.И.О.</w:t>
      </w:r>
    </w:p>
    <w:p w14:paraId="499FE496" w14:textId="77777777" w:rsidR="00343EEC" w:rsidRPr="003325DB" w:rsidRDefault="00343EEC" w:rsidP="00343EEC">
      <w:pPr>
        <w:ind w:firstLine="0"/>
      </w:pPr>
      <w:r w:rsidRPr="003325DB">
        <w:t>Должность  ____________________________________          /Ф.И.О.</w:t>
      </w:r>
    </w:p>
    <w:p w14:paraId="16112304" w14:textId="77777777" w:rsidR="00343EEC" w:rsidRPr="003325DB" w:rsidRDefault="00343EEC" w:rsidP="00343EEC">
      <w:pPr>
        <w:ind w:firstLine="0"/>
      </w:pPr>
      <w:r w:rsidRPr="003325DB">
        <w:br/>
        <w:t>С проверочным листом ознакомле</w:t>
      </w:r>
      <w:proofErr w:type="gramStart"/>
      <w:r w:rsidRPr="003325DB">
        <w:t>н(</w:t>
      </w:r>
      <w:proofErr w:type="gramEnd"/>
      <w:r w:rsidRPr="003325DB">
        <w:t>а):</w:t>
      </w:r>
    </w:p>
    <w:p w14:paraId="2A78FFBC" w14:textId="77777777" w:rsidR="00343EEC" w:rsidRPr="003325DB" w:rsidRDefault="00343EEC" w:rsidP="00343EEC">
      <w:pPr>
        <w:ind w:firstLine="0"/>
      </w:pPr>
      <w:r w:rsidRPr="003325DB">
        <w:t>___________________________________________________________________________</w:t>
      </w:r>
    </w:p>
    <w:p w14:paraId="7EF79A5F" w14:textId="77777777" w:rsidR="00343EEC" w:rsidRDefault="00343EEC" w:rsidP="00343EEC">
      <w:pPr>
        <w:ind w:firstLine="0"/>
        <w:rPr>
          <w:sz w:val="16"/>
          <w:szCs w:val="16"/>
        </w:rPr>
      </w:pPr>
      <w:r w:rsidRPr="003325DB">
        <w:rPr>
          <w:sz w:val="16"/>
          <w:szCs w:val="16"/>
        </w:rPr>
        <w:t>(фамилия, имя, отчество (в случае, если имеется), должность руководителя,</w:t>
      </w:r>
      <w:r>
        <w:rPr>
          <w:sz w:val="16"/>
          <w:szCs w:val="16"/>
        </w:rPr>
        <w:t xml:space="preserve"> </w:t>
      </w:r>
      <w:r w:rsidRPr="003325DB">
        <w:rPr>
          <w:sz w:val="16"/>
          <w:szCs w:val="16"/>
        </w:rPr>
        <w:t>иного должностного лица или уполномоченного представителя юридического</w:t>
      </w:r>
      <w:r>
        <w:rPr>
          <w:sz w:val="16"/>
          <w:szCs w:val="16"/>
        </w:rPr>
        <w:t xml:space="preserve"> </w:t>
      </w:r>
      <w:r w:rsidRPr="003325DB">
        <w:rPr>
          <w:sz w:val="16"/>
          <w:szCs w:val="16"/>
        </w:rPr>
        <w:t>лица, индивидуального предпринимателя, его уполномоченного представителя)</w:t>
      </w:r>
    </w:p>
    <w:p w14:paraId="7BEA2EDC" w14:textId="77777777" w:rsidR="00343EEC" w:rsidRPr="003325DB" w:rsidRDefault="00343EEC" w:rsidP="00343EEC">
      <w:pPr>
        <w:ind w:firstLine="0"/>
      </w:pPr>
      <w:r w:rsidRPr="003325DB">
        <w:t>"__" ____________________ 20__ г.    _________________________________________</w:t>
      </w:r>
    </w:p>
    <w:p w14:paraId="6214B3F8" w14:textId="77777777" w:rsidR="00343EEC" w:rsidRPr="003325DB" w:rsidRDefault="00343EEC" w:rsidP="00343EEC">
      <w:pPr>
        <w:ind w:firstLine="0"/>
        <w:rPr>
          <w:sz w:val="16"/>
          <w:szCs w:val="16"/>
        </w:rPr>
      </w:pPr>
      <w:r w:rsidRPr="003325DB">
        <w:t xml:space="preserve">                                                             </w:t>
      </w:r>
      <w:r w:rsidRPr="003325DB">
        <w:rPr>
          <w:sz w:val="16"/>
          <w:szCs w:val="16"/>
        </w:rPr>
        <w:t>( подпись)</w:t>
      </w:r>
    </w:p>
    <w:p w14:paraId="4F490949" w14:textId="77777777" w:rsidR="00343EEC" w:rsidRPr="003325DB" w:rsidRDefault="00343EEC" w:rsidP="00343EEC">
      <w:pPr>
        <w:ind w:firstLine="0"/>
      </w:pPr>
      <w:r w:rsidRPr="003325DB">
        <w:t>Отметка об отказе ознакомления с проверочным листом:</w:t>
      </w:r>
    </w:p>
    <w:p w14:paraId="3FF60757" w14:textId="77777777" w:rsidR="00343EEC" w:rsidRPr="003325DB" w:rsidRDefault="00343EEC" w:rsidP="00343EEC">
      <w:pPr>
        <w:ind w:firstLine="0"/>
      </w:pPr>
      <w:r w:rsidRPr="003325DB">
        <w:t>____________________________________________________________________________</w:t>
      </w:r>
    </w:p>
    <w:p w14:paraId="5C847BEE" w14:textId="77777777" w:rsidR="00343EEC" w:rsidRPr="003325DB" w:rsidRDefault="00343EEC" w:rsidP="00343EEC">
      <w:pPr>
        <w:ind w:firstLine="0"/>
        <w:rPr>
          <w:sz w:val="16"/>
          <w:szCs w:val="16"/>
        </w:rPr>
      </w:pPr>
      <w:proofErr w:type="gramStart"/>
      <w:r w:rsidRPr="003325DB">
        <w:rPr>
          <w:sz w:val="16"/>
          <w:szCs w:val="16"/>
        </w:rPr>
        <w:t>(фамилия, имя, отчество (в случае, если имеется), уполномоченного</w:t>
      </w:r>
      <w:r>
        <w:rPr>
          <w:sz w:val="16"/>
          <w:szCs w:val="16"/>
        </w:rPr>
        <w:t xml:space="preserve"> </w:t>
      </w:r>
      <w:r w:rsidRPr="003325DB">
        <w:rPr>
          <w:sz w:val="16"/>
          <w:szCs w:val="16"/>
        </w:rPr>
        <w:t>должностного лица (лиц), проводящего проверку)</w:t>
      </w:r>
      <w:proofErr w:type="gramEnd"/>
    </w:p>
    <w:p w14:paraId="619345CE" w14:textId="77777777" w:rsidR="00343EEC" w:rsidRPr="003325DB" w:rsidRDefault="00343EEC" w:rsidP="00343EEC">
      <w:pPr>
        <w:ind w:firstLine="0"/>
      </w:pPr>
      <w:r w:rsidRPr="003325DB">
        <w:t>"__" ____________________ 20__ г.          _____________________________________</w:t>
      </w:r>
    </w:p>
    <w:p w14:paraId="69E9E2B3" w14:textId="77777777" w:rsidR="00343EEC" w:rsidRPr="003325DB" w:rsidRDefault="00343EEC" w:rsidP="00343EEC">
      <w:pPr>
        <w:ind w:firstLine="0"/>
        <w:rPr>
          <w:sz w:val="16"/>
          <w:szCs w:val="16"/>
        </w:rPr>
      </w:pPr>
      <w:r w:rsidRPr="003325DB">
        <w:t xml:space="preserve">                                                               </w:t>
      </w:r>
      <w:r w:rsidRPr="003325DB">
        <w:rPr>
          <w:sz w:val="16"/>
          <w:szCs w:val="16"/>
        </w:rPr>
        <w:t xml:space="preserve">  (подпись)</w:t>
      </w:r>
    </w:p>
    <w:p w14:paraId="4CAAD853" w14:textId="77777777" w:rsidR="00343EEC" w:rsidRPr="003325DB" w:rsidRDefault="00343EEC" w:rsidP="00343EEC">
      <w:pPr>
        <w:ind w:firstLine="0"/>
      </w:pPr>
      <w:r w:rsidRPr="003325DB">
        <w:t>Копию проверочного листа получи</w:t>
      </w:r>
      <w:proofErr w:type="gramStart"/>
      <w:r w:rsidRPr="003325DB">
        <w:t>л(</w:t>
      </w:r>
      <w:proofErr w:type="gramEnd"/>
      <w:r w:rsidRPr="003325DB">
        <w:t>а):</w:t>
      </w:r>
    </w:p>
    <w:p w14:paraId="5139C630" w14:textId="77777777" w:rsidR="00343EEC" w:rsidRPr="003325DB" w:rsidRDefault="00343EEC" w:rsidP="00343EEC">
      <w:pPr>
        <w:ind w:firstLine="0"/>
      </w:pPr>
      <w:r w:rsidRPr="003325DB">
        <w:t>___________________________________________________________________________</w:t>
      </w:r>
    </w:p>
    <w:p w14:paraId="3074F7B4" w14:textId="77777777" w:rsidR="00343EEC" w:rsidRPr="003325DB" w:rsidRDefault="00343EEC" w:rsidP="00343EEC">
      <w:pPr>
        <w:ind w:firstLine="0"/>
      </w:pPr>
      <w:r w:rsidRPr="003325DB">
        <w:rPr>
          <w:sz w:val="16"/>
          <w:szCs w:val="16"/>
        </w:rPr>
        <w:t>(фамилия, имя, отчество (в случае, если имеется), должность руководителя,</w:t>
      </w:r>
      <w:r>
        <w:rPr>
          <w:sz w:val="16"/>
          <w:szCs w:val="16"/>
        </w:rPr>
        <w:t xml:space="preserve"> </w:t>
      </w:r>
      <w:r w:rsidRPr="003325DB">
        <w:rPr>
          <w:sz w:val="16"/>
          <w:szCs w:val="16"/>
        </w:rPr>
        <w:t>иного должностного лица или уполномоченного представителя юридического</w:t>
      </w:r>
      <w:r>
        <w:rPr>
          <w:sz w:val="16"/>
          <w:szCs w:val="16"/>
        </w:rPr>
        <w:t xml:space="preserve"> </w:t>
      </w:r>
      <w:r w:rsidRPr="003325DB">
        <w:rPr>
          <w:sz w:val="16"/>
          <w:szCs w:val="16"/>
        </w:rPr>
        <w:t>лица, индивидуального предпринимателя, его уполномоченного представителя)</w:t>
      </w:r>
    </w:p>
    <w:p w14:paraId="124F8D2F" w14:textId="77777777" w:rsidR="00343EEC" w:rsidRPr="003325DB" w:rsidRDefault="00343EEC" w:rsidP="00343EEC">
      <w:pPr>
        <w:ind w:firstLine="0"/>
      </w:pPr>
      <w:r w:rsidRPr="003325DB">
        <w:t>"__" ____________________ 20__ г.          ________________________________</w:t>
      </w:r>
    </w:p>
    <w:p w14:paraId="10E800EB" w14:textId="77777777" w:rsidR="00343EEC" w:rsidRPr="003325DB" w:rsidRDefault="00343EEC" w:rsidP="00343EEC">
      <w:pPr>
        <w:ind w:firstLine="0"/>
        <w:rPr>
          <w:sz w:val="16"/>
          <w:szCs w:val="16"/>
        </w:rPr>
      </w:pPr>
      <w:r w:rsidRPr="003325DB">
        <w:t xml:space="preserve">                                                           </w:t>
      </w:r>
      <w:r w:rsidRPr="003325DB">
        <w:rPr>
          <w:sz w:val="16"/>
          <w:szCs w:val="16"/>
        </w:rPr>
        <w:t xml:space="preserve"> (подпись)</w:t>
      </w:r>
    </w:p>
    <w:p w14:paraId="2F77FDBB" w14:textId="77777777" w:rsidR="00343EEC" w:rsidRPr="003325DB" w:rsidRDefault="00343EEC" w:rsidP="00343EEC">
      <w:pPr>
        <w:ind w:firstLine="0"/>
      </w:pPr>
      <w:r w:rsidRPr="003325DB">
        <w:t>Отметка об отказе получения проверочного листа:</w:t>
      </w:r>
    </w:p>
    <w:p w14:paraId="294DB7EA" w14:textId="77777777" w:rsidR="00343EEC" w:rsidRPr="003325DB" w:rsidRDefault="00343EEC" w:rsidP="00343EEC">
      <w:pPr>
        <w:ind w:firstLine="0"/>
      </w:pPr>
      <w:r w:rsidRPr="003325DB">
        <w:t>___________________________________________________________________________</w:t>
      </w:r>
    </w:p>
    <w:p w14:paraId="259562B4" w14:textId="77777777" w:rsidR="00343EEC" w:rsidRPr="003325DB" w:rsidRDefault="00343EEC" w:rsidP="00343EEC">
      <w:pPr>
        <w:ind w:firstLine="0"/>
      </w:pPr>
      <w:proofErr w:type="gramStart"/>
      <w:r w:rsidRPr="003325DB">
        <w:rPr>
          <w:sz w:val="16"/>
          <w:szCs w:val="16"/>
        </w:rPr>
        <w:t>(фамилия, имя, отчество (в случае, если имеется), уполномоченного</w:t>
      </w:r>
      <w:r>
        <w:rPr>
          <w:sz w:val="16"/>
          <w:szCs w:val="16"/>
        </w:rPr>
        <w:t xml:space="preserve"> </w:t>
      </w:r>
      <w:r w:rsidRPr="003325DB">
        <w:rPr>
          <w:sz w:val="16"/>
          <w:szCs w:val="16"/>
        </w:rPr>
        <w:t>должностного лица (лиц), проводящего проверку)</w:t>
      </w:r>
      <w:proofErr w:type="gramEnd"/>
    </w:p>
    <w:p w14:paraId="6EF84CEF" w14:textId="77777777" w:rsidR="00343EEC" w:rsidRPr="003325DB" w:rsidRDefault="00343EEC" w:rsidP="00343EEC">
      <w:pPr>
        <w:ind w:firstLine="0"/>
      </w:pPr>
      <w:r w:rsidRPr="003325DB">
        <w:t>"__" ____________________ 20__ г.          ___________________________________</w:t>
      </w:r>
    </w:p>
    <w:p w14:paraId="46AC59D8" w14:textId="77777777" w:rsidR="00343EEC" w:rsidRPr="003325DB" w:rsidRDefault="00343EEC" w:rsidP="00343EEC">
      <w:pPr>
        <w:ind w:firstLine="0"/>
        <w:rPr>
          <w:sz w:val="16"/>
          <w:szCs w:val="16"/>
        </w:rPr>
      </w:pPr>
      <w:r w:rsidRPr="003325DB">
        <w:t xml:space="preserve">                                                         </w:t>
      </w:r>
      <w:r w:rsidRPr="003325DB">
        <w:rPr>
          <w:sz w:val="16"/>
          <w:szCs w:val="16"/>
        </w:rPr>
        <w:t xml:space="preserve">     (подпись)</w:t>
      </w:r>
    </w:p>
    <w:p w14:paraId="6DB850D2" w14:textId="77777777" w:rsidR="00343EEC" w:rsidRPr="002217F2" w:rsidRDefault="00343EEC" w:rsidP="00B52279">
      <w:pPr>
        <w:ind w:firstLine="0"/>
      </w:pPr>
    </w:p>
    <w:sectPr w:rsidR="00343EEC" w:rsidRPr="002217F2" w:rsidSect="00343EEC">
      <w:pgSz w:w="11906" w:h="16838"/>
      <w:pgMar w:top="993" w:right="110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7755"/>
    <w:multiLevelType w:val="hybridMultilevel"/>
    <w:tmpl w:val="0CBA9920"/>
    <w:lvl w:ilvl="0" w:tplc="592A1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63"/>
    <w:rsid w:val="0008774A"/>
    <w:rsid w:val="00187367"/>
    <w:rsid w:val="00343EEC"/>
    <w:rsid w:val="004B1D40"/>
    <w:rsid w:val="004C54BA"/>
    <w:rsid w:val="007057EB"/>
    <w:rsid w:val="007A13A7"/>
    <w:rsid w:val="009401D4"/>
    <w:rsid w:val="00956DDA"/>
    <w:rsid w:val="009A3FD0"/>
    <w:rsid w:val="009B5DB7"/>
    <w:rsid w:val="00A150F7"/>
    <w:rsid w:val="00B52279"/>
    <w:rsid w:val="00C2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C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22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343E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279"/>
    <w:pPr>
      <w:keepNext/>
      <w:keepLines/>
      <w:widowControl/>
      <w:autoSpaceDE/>
      <w:autoSpaceDN/>
      <w:adjustRightInd/>
      <w:spacing w:before="40" w:line="276" w:lineRule="auto"/>
      <w:ind w:firstLine="0"/>
      <w:jc w:val="left"/>
      <w:outlineLvl w:val="2"/>
    </w:pPr>
    <w:rPr>
      <w:rFonts w:ascii="Cambria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27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2279"/>
    <w:rPr>
      <w:rFonts w:ascii="Cambria" w:eastAsiaTheme="minorEastAsia" w:hAnsi="Cambria" w:cs="Times New Roman"/>
      <w:color w:val="243F6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522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5D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5DB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43E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a5">
    <w:name w:val="Цветовое выделение"/>
    <w:uiPriority w:val="99"/>
    <w:rsid w:val="00343EEC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343EEC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343EEC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343EEC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343EEC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343EEC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rsid w:val="00343E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3EE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43E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43EE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343EEC"/>
    <w:rPr>
      <w:rFonts w:cs="Times New Roman"/>
      <w:i/>
    </w:rPr>
  </w:style>
  <w:style w:type="paragraph" w:customStyle="1" w:styleId="s16">
    <w:name w:val="s_16"/>
    <w:basedOn w:val="a"/>
    <w:rsid w:val="00343EE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rsid w:val="00343EE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0">
    <w:name w:val="Title"/>
    <w:basedOn w:val="a"/>
    <w:link w:val="11"/>
    <w:uiPriority w:val="10"/>
    <w:qFormat/>
    <w:rsid w:val="00343EE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af1">
    <w:name w:val="Название Знак"/>
    <w:basedOn w:val="a0"/>
    <w:rsid w:val="00343EE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2">
    <w:name w:val="Body Text"/>
    <w:basedOn w:val="a"/>
    <w:link w:val="af3"/>
    <w:uiPriority w:val="99"/>
    <w:rsid w:val="00343EEC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343E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link w:val="af0"/>
    <w:uiPriority w:val="10"/>
    <w:locked/>
    <w:rsid w:val="00343EEC"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styleId="af4">
    <w:name w:val="Normal (Web)"/>
    <w:basedOn w:val="a"/>
    <w:uiPriority w:val="99"/>
    <w:unhideWhenUsed/>
    <w:rsid w:val="00343EEC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HTML">
    <w:name w:val="Стандартный HTML Знак"/>
    <w:link w:val="HTML0"/>
    <w:uiPriority w:val="99"/>
    <w:semiHidden/>
    <w:locked/>
    <w:rsid w:val="00343EEC"/>
    <w:rPr>
      <w:rFonts w:ascii="Courier New" w:hAnsi="Courier New"/>
      <w:sz w:val="20"/>
    </w:rPr>
  </w:style>
  <w:style w:type="paragraph" w:styleId="HTML0">
    <w:name w:val="HTML Preformatted"/>
    <w:basedOn w:val="a"/>
    <w:link w:val="HTML"/>
    <w:uiPriority w:val="99"/>
    <w:semiHidden/>
    <w:unhideWhenUsed/>
    <w:rsid w:val="00343E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Theme="minorHAnsi" w:hAnsi="Courier New" w:cstheme="minorBidi"/>
      <w:sz w:val="20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343EEC"/>
    <w:rPr>
      <w:rFonts w:ascii="Consolas" w:eastAsiaTheme="minorEastAsia" w:hAnsi="Consolas" w:cs="Times New Roman CYR"/>
      <w:sz w:val="20"/>
      <w:szCs w:val="20"/>
      <w:lang w:eastAsia="ru-RU"/>
    </w:rPr>
  </w:style>
  <w:style w:type="character" w:customStyle="1" w:styleId="HTML13">
    <w:name w:val="Стандартный HTML Знак13"/>
    <w:basedOn w:val="a0"/>
    <w:uiPriority w:val="99"/>
    <w:semiHidden/>
    <w:rsid w:val="00343EEC"/>
    <w:rPr>
      <w:rFonts w:ascii="Courier New" w:hAnsi="Courier New" w:cs="Courier New"/>
      <w:sz w:val="20"/>
      <w:szCs w:val="20"/>
    </w:rPr>
  </w:style>
  <w:style w:type="character" w:customStyle="1" w:styleId="HTML12">
    <w:name w:val="Стандартный HTML Знак12"/>
    <w:basedOn w:val="a0"/>
    <w:uiPriority w:val="99"/>
    <w:semiHidden/>
    <w:rsid w:val="00343EEC"/>
    <w:rPr>
      <w:rFonts w:ascii="Courier New" w:hAnsi="Courier New" w:cs="Courier New"/>
      <w:sz w:val="20"/>
      <w:szCs w:val="20"/>
    </w:rPr>
  </w:style>
  <w:style w:type="character" w:customStyle="1" w:styleId="HTML11">
    <w:name w:val="Стандартный HTML Знак11"/>
    <w:basedOn w:val="a0"/>
    <w:uiPriority w:val="99"/>
    <w:semiHidden/>
    <w:rsid w:val="00343EEC"/>
    <w:rPr>
      <w:rFonts w:ascii="Courier New" w:hAnsi="Courier New" w:cs="Courier New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343EEC"/>
    <w:pPr>
      <w:widowControl/>
      <w:autoSpaceDE/>
      <w:autoSpaceDN/>
      <w:adjustRightInd/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43EE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22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343E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279"/>
    <w:pPr>
      <w:keepNext/>
      <w:keepLines/>
      <w:widowControl/>
      <w:autoSpaceDE/>
      <w:autoSpaceDN/>
      <w:adjustRightInd/>
      <w:spacing w:before="40" w:line="276" w:lineRule="auto"/>
      <w:ind w:firstLine="0"/>
      <w:jc w:val="left"/>
      <w:outlineLvl w:val="2"/>
    </w:pPr>
    <w:rPr>
      <w:rFonts w:ascii="Cambria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27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2279"/>
    <w:rPr>
      <w:rFonts w:ascii="Cambria" w:eastAsiaTheme="minorEastAsia" w:hAnsi="Cambria" w:cs="Times New Roman"/>
      <w:color w:val="243F6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522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5D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5DB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43E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a5">
    <w:name w:val="Цветовое выделение"/>
    <w:uiPriority w:val="99"/>
    <w:rsid w:val="00343EEC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343EEC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343EEC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343EEC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343EEC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343EEC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rsid w:val="00343E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3EE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43E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43EE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343EEC"/>
    <w:rPr>
      <w:rFonts w:cs="Times New Roman"/>
      <w:i/>
    </w:rPr>
  </w:style>
  <w:style w:type="paragraph" w:customStyle="1" w:styleId="s16">
    <w:name w:val="s_16"/>
    <w:basedOn w:val="a"/>
    <w:rsid w:val="00343EE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rsid w:val="00343EE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0">
    <w:name w:val="Title"/>
    <w:basedOn w:val="a"/>
    <w:link w:val="11"/>
    <w:uiPriority w:val="10"/>
    <w:qFormat/>
    <w:rsid w:val="00343EE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af1">
    <w:name w:val="Название Знак"/>
    <w:basedOn w:val="a0"/>
    <w:rsid w:val="00343EE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2">
    <w:name w:val="Body Text"/>
    <w:basedOn w:val="a"/>
    <w:link w:val="af3"/>
    <w:uiPriority w:val="99"/>
    <w:rsid w:val="00343EEC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343E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link w:val="af0"/>
    <w:uiPriority w:val="10"/>
    <w:locked/>
    <w:rsid w:val="00343EEC"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styleId="af4">
    <w:name w:val="Normal (Web)"/>
    <w:basedOn w:val="a"/>
    <w:uiPriority w:val="99"/>
    <w:unhideWhenUsed/>
    <w:rsid w:val="00343EEC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HTML">
    <w:name w:val="Стандартный HTML Знак"/>
    <w:link w:val="HTML0"/>
    <w:uiPriority w:val="99"/>
    <w:semiHidden/>
    <w:locked/>
    <w:rsid w:val="00343EEC"/>
    <w:rPr>
      <w:rFonts w:ascii="Courier New" w:hAnsi="Courier New"/>
      <w:sz w:val="20"/>
    </w:rPr>
  </w:style>
  <w:style w:type="paragraph" w:styleId="HTML0">
    <w:name w:val="HTML Preformatted"/>
    <w:basedOn w:val="a"/>
    <w:link w:val="HTML"/>
    <w:uiPriority w:val="99"/>
    <w:semiHidden/>
    <w:unhideWhenUsed/>
    <w:rsid w:val="00343E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Theme="minorHAnsi" w:hAnsi="Courier New" w:cstheme="minorBidi"/>
      <w:sz w:val="20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343EEC"/>
    <w:rPr>
      <w:rFonts w:ascii="Consolas" w:eastAsiaTheme="minorEastAsia" w:hAnsi="Consolas" w:cs="Times New Roman CYR"/>
      <w:sz w:val="20"/>
      <w:szCs w:val="20"/>
      <w:lang w:eastAsia="ru-RU"/>
    </w:rPr>
  </w:style>
  <w:style w:type="character" w:customStyle="1" w:styleId="HTML13">
    <w:name w:val="Стандартный HTML Знак13"/>
    <w:basedOn w:val="a0"/>
    <w:uiPriority w:val="99"/>
    <w:semiHidden/>
    <w:rsid w:val="00343EEC"/>
    <w:rPr>
      <w:rFonts w:ascii="Courier New" w:hAnsi="Courier New" w:cs="Courier New"/>
      <w:sz w:val="20"/>
      <w:szCs w:val="20"/>
    </w:rPr>
  </w:style>
  <w:style w:type="character" w:customStyle="1" w:styleId="HTML12">
    <w:name w:val="Стандартный HTML Знак12"/>
    <w:basedOn w:val="a0"/>
    <w:uiPriority w:val="99"/>
    <w:semiHidden/>
    <w:rsid w:val="00343EEC"/>
    <w:rPr>
      <w:rFonts w:ascii="Courier New" w:hAnsi="Courier New" w:cs="Courier New"/>
      <w:sz w:val="20"/>
      <w:szCs w:val="20"/>
    </w:rPr>
  </w:style>
  <w:style w:type="character" w:customStyle="1" w:styleId="HTML11">
    <w:name w:val="Стандартный HTML Знак11"/>
    <w:basedOn w:val="a0"/>
    <w:uiPriority w:val="99"/>
    <w:semiHidden/>
    <w:rsid w:val="00343EEC"/>
    <w:rPr>
      <w:rFonts w:ascii="Courier New" w:hAnsi="Courier New" w:cs="Courier New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343EEC"/>
    <w:pPr>
      <w:widowControl/>
      <w:autoSpaceDE/>
      <w:autoSpaceDN/>
      <w:adjustRightInd/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43EE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1919946" TargetMode="External"/><Relationship Id="rId117" Type="http://schemas.openxmlformats.org/officeDocument/2006/relationships/hyperlink" Target="https://docs.cntd.ru/document/901919946" TargetMode="External"/><Relationship Id="rId21" Type="http://schemas.openxmlformats.org/officeDocument/2006/relationships/hyperlink" Target="https://docs.cntd.ru/document/901919946" TargetMode="External"/><Relationship Id="rId42" Type="http://schemas.openxmlformats.org/officeDocument/2006/relationships/hyperlink" Target="https://docs.cntd.ru/document/901919946" TargetMode="External"/><Relationship Id="rId47" Type="http://schemas.openxmlformats.org/officeDocument/2006/relationships/hyperlink" Target="https://docs.cntd.ru/document/901919946" TargetMode="External"/><Relationship Id="rId63" Type="http://schemas.openxmlformats.org/officeDocument/2006/relationships/hyperlink" Target="https://docs.cntd.ru/document/901919946" TargetMode="External"/><Relationship Id="rId68" Type="http://schemas.openxmlformats.org/officeDocument/2006/relationships/hyperlink" Target="https://docs.cntd.ru/document/901919946" TargetMode="External"/><Relationship Id="rId84" Type="http://schemas.openxmlformats.org/officeDocument/2006/relationships/hyperlink" Target="https://docs.cntd.ru/document/901919946" TargetMode="External"/><Relationship Id="rId89" Type="http://schemas.openxmlformats.org/officeDocument/2006/relationships/hyperlink" Target="https://docs.cntd.ru/document/901919946" TargetMode="External"/><Relationship Id="rId112" Type="http://schemas.openxmlformats.org/officeDocument/2006/relationships/hyperlink" Target="https://docs.cntd.ru/document/901919946" TargetMode="External"/><Relationship Id="rId133" Type="http://schemas.openxmlformats.org/officeDocument/2006/relationships/hyperlink" Target="https://docs.cntd.ru/document/901919946" TargetMode="External"/><Relationship Id="rId138" Type="http://schemas.openxmlformats.org/officeDocument/2006/relationships/hyperlink" Target="https://docs.cntd.ru/document/901919946" TargetMode="External"/><Relationship Id="rId154" Type="http://schemas.openxmlformats.org/officeDocument/2006/relationships/hyperlink" Target="https://docs.cntd.ru/document/901919946" TargetMode="External"/><Relationship Id="rId159" Type="http://schemas.openxmlformats.org/officeDocument/2006/relationships/hyperlink" Target="https://internet.garant.ru/" TargetMode="External"/><Relationship Id="rId16" Type="http://schemas.openxmlformats.org/officeDocument/2006/relationships/hyperlink" Target="https://docs.cntd.ru/document/901919946" TargetMode="External"/><Relationship Id="rId107" Type="http://schemas.openxmlformats.org/officeDocument/2006/relationships/hyperlink" Target="https://docs.cntd.ru/document/901919946" TargetMode="External"/><Relationship Id="rId11" Type="http://schemas.openxmlformats.org/officeDocument/2006/relationships/hyperlink" Target="https://docs.cntd.ru/document/901919946" TargetMode="External"/><Relationship Id="rId32" Type="http://schemas.openxmlformats.org/officeDocument/2006/relationships/hyperlink" Target="https://docs.cntd.ru/document/901919946" TargetMode="External"/><Relationship Id="rId37" Type="http://schemas.openxmlformats.org/officeDocument/2006/relationships/hyperlink" Target="https://docs.cntd.ru/document/901919946" TargetMode="External"/><Relationship Id="rId53" Type="http://schemas.openxmlformats.org/officeDocument/2006/relationships/hyperlink" Target="https://docs.cntd.ru/document/901919946" TargetMode="External"/><Relationship Id="rId58" Type="http://schemas.openxmlformats.org/officeDocument/2006/relationships/hyperlink" Target="https://docs.cntd.ru/document/901919946" TargetMode="External"/><Relationship Id="rId74" Type="http://schemas.openxmlformats.org/officeDocument/2006/relationships/hyperlink" Target="https://docs.cntd.ru/document/901919946" TargetMode="External"/><Relationship Id="rId79" Type="http://schemas.openxmlformats.org/officeDocument/2006/relationships/hyperlink" Target="https://docs.cntd.ru/document/901919946" TargetMode="External"/><Relationship Id="rId102" Type="http://schemas.openxmlformats.org/officeDocument/2006/relationships/hyperlink" Target="https://docs.cntd.ru/document/901919946" TargetMode="External"/><Relationship Id="rId123" Type="http://schemas.openxmlformats.org/officeDocument/2006/relationships/hyperlink" Target="https://docs.cntd.ru/document/901919946" TargetMode="External"/><Relationship Id="rId128" Type="http://schemas.openxmlformats.org/officeDocument/2006/relationships/hyperlink" Target="https://docs.cntd.ru/document/901919946" TargetMode="External"/><Relationship Id="rId144" Type="http://schemas.openxmlformats.org/officeDocument/2006/relationships/hyperlink" Target="https://docs.cntd.ru/document/901919946" TargetMode="External"/><Relationship Id="rId149" Type="http://schemas.openxmlformats.org/officeDocument/2006/relationships/hyperlink" Target="https://docs.cntd.ru/document/90191994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ocs.cntd.ru/document/901919946" TargetMode="External"/><Relationship Id="rId95" Type="http://schemas.openxmlformats.org/officeDocument/2006/relationships/hyperlink" Target="https://docs.cntd.ru/document/901919946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docs.cntd.ru/document/901919946" TargetMode="External"/><Relationship Id="rId27" Type="http://schemas.openxmlformats.org/officeDocument/2006/relationships/hyperlink" Target="https://docs.cntd.ru/document/901919946" TargetMode="External"/><Relationship Id="rId43" Type="http://schemas.openxmlformats.org/officeDocument/2006/relationships/hyperlink" Target="https://docs.cntd.ru/document/901919946" TargetMode="External"/><Relationship Id="rId48" Type="http://schemas.openxmlformats.org/officeDocument/2006/relationships/hyperlink" Target="https://docs.cntd.ru/document/901919946" TargetMode="External"/><Relationship Id="rId64" Type="http://schemas.openxmlformats.org/officeDocument/2006/relationships/hyperlink" Target="https://docs.cntd.ru/document/901919946" TargetMode="External"/><Relationship Id="rId69" Type="http://schemas.openxmlformats.org/officeDocument/2006/relationships/hyperlink" Target="https://docs.cntd.ru/document/901919946" TargetMode="External"/><Relationship Id="rId113" Type="http://schemas.openxmlformats.org/officeDocument/2006/relationships/hyperlink" Target="https://docs.cntd.ru/document/901919946" TargetMode="External"/><Relationship Id="rId118" Type="http://schemas.openxmlformats.org/officeDocument/2006/relationships/hyperlink" Target="https://docs.cntd.ru/document/901919946" TargetMode="External"/><Relationship Id="rId134" Type="http://schemas.openxmlformats.org/officeDocument/2006/relationships/hyperlink" Target="https://docs.cntd.ru/document/901919946" TargetMode="External"/><Relationship Id="rId139" Type="http://schemas.openxmlformats.org/officeDocument/2006/relationships/hyperlink" Target="https://docs.cntd.ru/document/901919946" TargetMode="External"/><Relationship Id="rId80" Type="http://schemas.openxmlformats.org/officeDocument/2006/relationships/hyperlink" Target="https://docs.cntd.ru/document/901919946" TargetMode="External"/><Relationship Id="rId85" Type="http://schemas.openxmlformats.org/officeDocument/2006/relationships/hyperlink" Target="https://docs.cntd.ru/document/901919946" TargetMode="External"/><Relationship Id="rId150" Type="http://schemas.openxmlformats.org/officeDocument/2006/relationships/hyperlink" Target="https://docs.cntd.ru/document/901919946" TargetMode="External"/><Relationship Id="rId155" Type="http://schemas.openxmlformats.org/officeDocument/2006/relationships/hyperlink" Target="https://docs.cntd.ru/document/901919946" TargetMode="External"/><Relationship Id="rId12" Type="http://schemas.openxmlformats.org/officeDocument/2006/relationships/hyperlink" Target="https://docs.cntd.ru/document/901919946" TargetMode="External"/><Relationship Id="rId17" Type="http://schemas.openxmlformats.org/officeDocument/2006/relationships/hyperlink" Target="https://docs.cntd.ru/document/901919946" TargetMode="External"/><Relationship Id="rId33" Type="http://schemas.openxmlformats.org/officeDocument/2006/relationships/hyperlink" Target="https://docs.cntd.ru/document/901919946" TargetMode="External"/><Relationship Id="rId38" Type="http://schemas.openxmlformats.org/officeDocument/2006/relationships/hyperlink" Target="https://docs.cntd.ru/document/901919946" TargetMode="External"/><Relationship Id="rId59" Type="http://schemas.openxmlformats.org/officeDocument/2006/relationships/hyperlink" Target="https://docs.cntd.ru/document/901919946" TargetMode="External"/><Relationship Id="rId103" Type="http://schemas.openxmlformats.org/officeDocument/2006/relationships/hyperlink" Target="https://docs.cntd.ru/document/901919946" TargetMode="External"/><Relationship Id="rId108" Type="http://schemas.openxmlformats.org/officeDocument/2006/relationships/hyperlink" Target="https://docs.cntd.ru/document/901919946" TargetMode="External"/><Relationship Id="rId124" Type="http://schemas.openxmlformats.org/officeDocument/2006/relationships/hyperlink" Target="https://docs.cntd.ru/document/901919946" TargetMode="External"/><Relationship Id="rId129" Type="http://schemas.openxmlformats.org/officeDocument/2006/relationships/hyperlink" Target="https://docs.cntd.ru/document/901919946" TargetMode="External"/><Relationship Id="rId20" Type="http://schemas.openxmlformats.org/officeDocument/2006/relationships/hyperlink" Target="https://docs.cntd.ru/document/901919946" TargetMode="External"/><Relationship Id="rId41" Type="http://schemas.openxmlformats.org/officeDocument/2006/relationships/hyperlink" Target="https://docs.cntd.ru/document/901919946" TargetMode="External"/><Relationship Id="rId54" Type="http://schemas.openxmlformats.org/officeDocument/2006/relationships/hyperlink" Target="https://docs.cntd.ru/document/901919946" TargetMode="External"/><Relationship Id="rId62" Type="http://schemas.openxmlformats.org/officeDocument/2006/relationships/hyperlink" Target="https://docs.cntd.ru/document/901919946" TargetMode="External"/><Relationship Id="rId70" Type="http://schemas.openxmlformats.org/officeDocument/2006/relationships/hyperlink" Target="https://docs.cntd.ru/document/901919946" TargetMode="External"/><Relationship Id="rId75" Type="http://schemas.openxmlformats.org/officeDocument/2006/relationships/hyperlink" Target="https://docs.cntd.ru/document/901919946" TargetMode="External"/><Relationship Id="rId83" Type="http://schemas.openxmlformats.org/officeDocument/2006/relationships/hyperlink" Target="https://docs.cntd.ru/document/901919946" TargetMode="External"/><Relationship Id="rId88" Type="http://schemas.openxmlformats.org/officeDocument/2006/relationships/hyperlink" Target="https://docs.cntd.ru/document/901919946" TargetMode="External"/><Relationship Id="rId91" Type="http://schemas.openxmlformats.org/officeDocument/2006/relationships/hyperlink" Target="https://docs.cntd.ru/document/901919946" TargetMode="External"/><Relationship Id="rId96" Type="http://schemas.openxmlformats.org/officeDocument/2006/relationships/hyperlink" Target="https://docs.cntd.ru/document/901919946" TargetMode="External"/><Relationship Id="rId111" Type="http://schemas.openxmlformats.org/officeDocument/2006/relationships/hyperlink" Target="https://docs.cntd.ru/document/901919946" TargetMode="External"/><Relationship Id="rId132" Type="http://schemas.openxmlformats.org/officeDocument/2006/relationships/hyperlink" Target="https://docs.cntd.ru/document/901919946" TargetMode="External"/><Relationship Id="rId140" Type="http://schemas.openxmlformats.org/officeDocument/2006/relationships/hyperlink" Target="https://docs.cntd.ru/document/901919946" TargetMode="External"/><Relationship Id="rId145" Type="http://schemas.openxmlformats.org/officeDocument/2006/relationships/hyperlink" Target="https://docs.cntd.ru/document/901919946" TargetMode="External"/><Relationship Id="rId153" Type="http://schemas.openxmlformats.org/officeDocument/2006/relationships/hyperlink" Target="https://docs.cntd.ru/document/901919946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4449814/0" TargetMode="External"/><Relationship Id="rId15" Type="http://schemas.openxmlformats.org/officeDocument/2006/relationships/hyperlink" Target="https://docs.cntd.ru/document/901919946" TargetMode="External"/><Relationship Id="rId23" Type="http://schemas.openxmlformats.org/officeDocument/2006/relationships/hyperlink" Target="https://docs.cntd.ru/document/901919946" TargetMode="External"/><Relationship Id="rId28" Type="http://schemas.openxmlformats.org/officeDocument/2006/relationships/hyperlink" Target="https://docs.cntd.ru/document/901919946" TargetMode="External"/><Relationship Id="rId36" Type="http://schemas.openxmlformats.org/officeDocument/2006/relationships/hyperlink" Target="https://docs.cntd.ru/document/901919946" TargetMode="External"/><Relationship Id="rId49" Type="http://schemas.openxmlformats.org/officeDocument/2006/relationships/hyperlink" Target="https://docs.cntd.ru/document/901919946" TargetMode="External"/><Relationship Id="rId57" Type="http://schemas.openxmlformats.org/officeDocument/2006/relationships/hyperlink" Target="https://docs.cntd.ru/document/901919946" TargetMode="External"/><Relationship Id="rId106" Type="http://schemas.openxmlformats.org/officeDocument/2006/relationships/hyperlink" Target="https://docs.cntd.ru/document/901919946" TargetMode="External"/><Relationship Id="rId114" Type="http://schemas.openxmlformats.org/officeDocument/2006/relationships/hyperlink" Target="https://docs.cntd.ru/document/901919946" TargetMode="External"/><Relationship Id="rId119" Type="http://schemas.openxmlformats.org/officeDocument/2006/relationships/hyperlink" Target="https://docs.cntd.ru/document/901919946" TargetMode="External"/><Relationship Id="rId127" Type="http://schemas.openxmlformats.org/officeDocument/2006/relationships/hyperlink" Target="https://docs.cntd.ru/document/901919946" TargetMode="External"/><Relationship Id="rId10" Type="http://schemas.openxmlformats.org/officeDocument/2006/relationships/hyperlink" Target="https://docs.cntd.ru/document/901919946" TargetMode="External"/><Relationship Id="rId31" Type="http://schemas.openxmlformats.org/officeDocument/2006/relationships/hyperlink" Target="https://docs.cntd.ru/document/901919946" TargetMode="External"/><Relationship Id="rId44" Type="http://schemas.openxmlformats.org/officeDocument/2006/relationships/hyperlink" Target="https://docs.cntd.ru/document/901919946" TargetMode="External"/><Relationship Id="rId52" Type="http://schemas.openxmlformats.org/officeDocument/2006/relationships/hyperlink" Target="https://docs.cntd.ru/document/901919946" TargetMode="External"/><Relationship Id="rId60" Type="http://schemas.openxmlformats.org/officeDocument/2006/relationships/hyperlink" Target="https://docs.cntd.ru/document/901919946" TargetMode="External"/><Relationship Id="rId65" Type="http://schemas.openxmlformats.org/officeDocument/2006/relationships/hyperlink" Target="https://docs.cntd.ru/document/901919946" TargetMode="External"/><Relationship Id="rId73" Type="http://schemas.openxmlformats.org/officeDocument/2006/relationships/hyperlink" Target="https://docs.cntd.ru/document/901919946" TargetMode="External"/><Relationship Id="rId78" Type="http://schemas.openxmlformats.org/officeDocument/2006/relationships/hyperlink" Target="https://docs.cntd.ru/document/901919946" TargetMode="External"/><Relationship Id="rId81" Type="http://schemas.openxmlformats.org/officeDocument/2006/relationships/hyperlink" Target="https://docs.cntd.ru/document/901919946" TargetMode="External"/><Relationship Id="rId86" Type="http://schemas.openxmlformats.org/officeDocument/2006/relationships/hyperlink" Target="https://docs.cntd.ru/document/901919946" TargetMode="External"/><Relationship Id="rId94" Type="http://schemas.openxmlformats.org/officeDocument/2006/relationships/hyperlink" Target="https://docs.cntd.ru/document/901919946" TargetMode="External"/><Relationship Id="rId99" Type="http://schemas.openxmlformats.org/officeDocument/2006/relationships/hyperlink" Target="https://docs.cntd.ru/document/901919946" TargetMode="External"/><Relationship Id="rId101" Type="http://schemas.openxmlformats.org/officeDocument/2006/relationships/hyperlink" Target="https://docs.cntd.ru/document/901919946" TargetMode="External"/><Relationship Id="rId122" Type="http://schemas.openxmlformats.org/officeDocument/2006/relationships/hyperlink" Target="https://docs.cntd.ru/document/901919946" TargetMode="External"/><Relationship Id="rId130" Type="http://schemas.openxmlformats.org/officeDocument/2006/relationships/hyperlink" Target="https://docs.cntd.ru/document/901919946" TargetMode="External"/><Relationship Id="rId135" Type="http://schemas.openxmlformats.org/officeDocument/2006/relationships/hyperlink" Target="https://docs.cntd.ru/document/901919946" TargetMode="External"/><Relationship Id="rId143" Type="http://schemas.openxmlformats.org/officeDocument/2006/relationships/hyperlink" Target="https://docs.cntd.ru/document/901919946" TargetMode="External"/><Relationship Id="rId148" Type="http://schemas.openxmlformats.org/officeDocument/2006/relationships/hyperlink" Target="https://docs.cntd.ru/document/901919946" TargetMode="External"/><Relationship Id="rId151" Type="http://schemas.openxmlformats.org/officeDocument/2006/relationships/hyperlink" Target="https://docs.cntd.ru/document/901919946" TargetMode="External"/><Relationship Id="rId156" Type="http://schemas.openxmlformats.org/officeDocument/2006/relationships/hyperlink" Target="https://docs.cntd.ru/document/9019199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19946" TargetMode="External"/><Relationship Id="rId13" Type="http://schemas.openxmlformats.org/officeDocument/2006/relationships/hyperlink" Target="https://docs.cntd.ru/document/901919946" TargetMode="External"/><Relationship Id="rId18" Type="http://schemas.openxmlformats.org/officeDocument/2006/relationships/hyperlink" Target="https://docs.cntd.ru/document/901919946" TargetMode="External"/><Relationship Id="rId39" Type="http://schemas.openxmlformats.org/officeDocument/2006/relationships/hyperlink" Target="https://docs.cntd.ru/document/901919946" TargetMode="External"/><Relationship Id="rId109" Type="http://schemas.openxmlformats.org/officeDocument/2006/relationships/hyperlink" Target="https://docs.cntd.ru/document/901919946" TargetMode="External"/><Relationship Id="rId34" Type="http://schemas.openxmlformats.org/officeDocument/2006/relationships/hyperlink" Target="https://docs.cntd.ru/document/901919946" TargetMode="External"/><Relationship Id="rId50" Type="http://schemas.openxmlformats.org/officeDocument/2006/relationships/hyperlink" Target="https://docs.cntd.ru/document/901919946" TargetMode="External"/><Relationship Id="rId55" Type="http://schemas.openxmlformats.org/officeDocument/2006/relationships/hyperlink" Target="https://docs.cntd.ru/document/901919946" TargetMode="External"/><Relationship Id="rId76" Type="http://schemas.openxmlformats.org/officeDocument/2006/relationships/hyperlink" Target="https://docs.cntd.ru/document/901919946" TargetMode="External"/><Relationship Id="rId97" Type="http://schemas.openxmlformats.org/officeDocument/2006/relationships/hyperlink" Target="https://docs.cntd.ru/document/901919946" TargetMode="External"/><Relationship Id="rId104" Type="http://schemas.openxmlformats.org/officeDocument/2006/relationships/hyperlink" Target="https://docs.cntd.ru/document/901919946" TargetMode="External"/><Relationship Id="rId120" Type="http://schemas.openxmlformats.org/officeDocument/2006/relationships/hyperlink" Target="https://docs.cntd.ru/document/901919946" TargetMode="External"/><Relationship Id="rId125" Type="http://schemas.openxmlformats.org/officeDocument/2006/relationships/hyperlink" Target="https://docs.cntd.ru/document/901919946" TargetMode="External"/><Relationship Id="rId141" Type="http://schemas.openxmlformats.org/officeDocument/2006/relationships/hyperlink" Target="https://docs.cntd.ru/document/901919946" TargetMode="External"/><Relationship Id="rId146" Type="http://schemas.openxmlformats.org/officeDocument/2006/relationships/hyperlink" Target="https://docs.cntd.ru/document/901919946" TargetMode="External"/><Relationship Id="rId7" Type="http://schemas.openxmlformats.org/officeDocument/2006/relationships/hyperlink" Target="http://internet.garant.ru/document/redirect/402987948/0" TargetMode="External"/><Relationship Id="rId71" Type="http://schemas.openxmlformats.org/officeDocument/2006/relationships/hyperlink" Target="https://docs.cntd.ru/document/901919946" TargetMode="External"/><Relationship Id="rId92" Type="http://schemas.openxmlformats.org/officeDocument/2006/relationships/hyperlink" Target="https://docs.cntd.ru/document/9019199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cntd.ru/document/901919946" TargetMode="External"/><Relationship Id="rId24" Type="http://schemas.openxmlformats.org/officeDocument/2006/relationships/hyperlink" Target="https://docs.cntd.ru/document/901919946" TargetMode="External"/><Relationship Id="rId40" Type="http://schemas.openxmlformats.org/officeDocument/2006/relationships/hyperlink" Target="https://docs.cntd.ru/document/901919946" TargetMode="External"/><Relationship Id="rId45" Type="http://schemas.openxmlformats.org/officeDocument/2006/relationships/hyperlink" Target="https://docs.cntd.ru/document/901919946" TargetMode="External"/><Relationship Id="rId66" Type="http://schemas.openxmlformats.org/officeDocument/2006/relationships/hyperlink" Target="https://docs.cntd.ru/document/901919946" TargetMode="External"/><Relationship Id="rId87" Type="http://schemas.openxmlformats.org/officeDocument/2006/relationships/hyperlink" Target="https://docs.cntd.ru/document/901919946" TargetMode="External"/><Relationship Id="rId110" Type="http://schemas.openxmlformats.org/officeDocument/2006/relationships/hyperlink" Target="https://docs.cntd.ru/document/901919946" TargetMode="External"/><Relationship Id="rId115" Type="http://schemas.openxmlformats.org/officeDocument/2006/relationships/hyperlink" Target="https://docs.cntd.ru/document/901919946" TargetMode="External"/><Relationship Id="rId131" Type="http://schemas.openxmlformats.org/officeDocument/2006/relationships/hyperlink" Target="https://docs.cntd.ru/document/901919946" TargetMode="External"/><Relationship Id="rId136" Type="http://schemas.openxmlformats.org/officeDocument/2006/relationships/hyperlink" Target="https://docs.cntd.ru/document/901919946" TargetMode="External"/><Relationship Id="rId157" Type="http://schemas.openxmlformats.org/officeDocument/2006/relationships/hyperlink" Target="https://docs.cntd.ru/document/420208749" TargetMode="External"/><Relationship Id="rId61" Type="http://schemas.openxmlformats.org/officeDocument/2006/relationships/hyperlink" Target="https://docs.cntd.ru/document/901919946" TargetMode="External"/><Relationship Id="rId82" Type="http://schemas.openxmlformats.org/officeDocument/2006/relationships/hyperlink" Target="https://docs.cntd.ru/document/901919946" TargetMode="External"/><Relationship Id="rId152" Type="http://schemas.openxmlformats.org/officeDocument/2006/relationships/hyperlink" Target="https://docs.cntd.ru/document/901919946" TargetMode="External"/><Relationship Id="rId19" Type="http://schemas.openxmlformats.org/officeDocument/2006/relationships/hyperlink" Target="https://docs.cntd.ru/document/901919946" TargetMode="External"/><Relationship Id="rId14" Type="http://schemas.openxmlformats.org/officeDocument/2006/relationships/hyperlink" Target="https://docs.cntd.ru/document/901919946" TargetMode="External"/><Relationship Id="rId30" Type="http://schemas.openxmlformats.org/officeDocument/2006/relationships/hyperlink" Target="https://docs.cntd.ru/document/901919946" TargetMode="External"/><Relationship Id="rId35" Type="http://schemas.openxmlformats.org/officeDocument/2006/relationships/hyperlink" Target="https://docs.cntd.ru/document/901919946" TargetMode="External"/><Relationship Id="rId56" Type="http://schemas.openxmlformats.org/officeDocument/2006/relationships/hyperlink" Target="https://docs.cntd.ru/document/901919946" TargetMode="External"/><Relationship Id="rId77" Type="http://schemas.openxmlformats.org/officeDocument/2006/relationships/hyperlink" Target="https://docs.cntd.ru/document/901919946" TargetMode="External"/><Relationship Id="rId100" Type="http://schemas.openxmlformats.org/officeDocument/2006/relationships/hyperlink" Target="https://docs.cntd.ru/document/901919946" TargetMode="External"/><Relationship Id="rId105" Type="http://schemas.openxmlformats.org/officeDocument/2006/relationships/hyperlink" Target="https://docs.cntd.ru/document/901919946" TargetMode="External"/><Relationship Id="rId126" Type="http://schemas.openxmlformats.org/officeDocument/2006/relationships/hyperlink" Target="https://docs.cntd.ru/document/901919946" TargetMode="External"/><Relationship Id="rId147" Type="http://schemas.openxmlformats.org/officeDocument/2006/relationships/hyperlink" Target="https://docs.cntd.ru/document/901919946" TargetMode="External"/><Relationship Id="rId8" Type="http://schemas.openxmlformats.org/officeDocument/2006/relationships/hyperlink" Target="http://internet.garant.ru/document/redirect/8324420/1000" TargetMode="External"/><Relationship Id="rId51" Type="http://schemas.openxmlformats.org/officeDocument/2006/relationships/hyperlink" Target="https://docs.cntd.ru/document/901919946" TargetMode="External"/><Relationship Id="rId72" Type="http://schemas.openxmlformats.org/officeDocument/2006/relationships/hyperlink" Target="https://docs.cntd.ru/document/901919946" TargetMode="External"/><Relationship Id="rId93" Type="http://schemas.openxmlformats.org/officeDocument/2006/relationships/hyperlink" Target="https://docs.cntd.ru/document/901919946" TargetMode="External"/><Relationship Id="rId98" Type="http://schemas.openxmlformats.org/officeDocument/2006/relationships/hyperlink" Target="https://docs.cntd.ru/document/901919946" TargetMode="External"/><Relationship Id="rId121" Type="http://schemas.openxmlformats.org/officeDocument/2006/relationships/hyperlink" Target="https://docs.cntd.ru/document/901919946" TargetMode="External"/><Relationship Id="rId142" Type="http://schemas.openxmlformats.org/officeDocument/2006/relationships/hyperlink" Target="https://docs.cntd.ru/document/90191994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docs.cntd.ru/document/901919946" TargetMode="External"/><Relationship Id="rId46" Type="http://schemas.openxmlformats.org/officeDocument/2006/relationships/hyperlink" Target="https://docs.cntd.ru/document/901919946" TargetMode="External"/><Relationship Id="rId67" Type="http://schemas.openxmlformats.org/officeDocument/2006/relationships/hyperlink" Target="https://docs.cntd.ru/document/901919946" TargetMode="External"/><Relationship Id="rId116" Type="http://schemas.openxmlformats.org/officeDocument/2006/relationships/hyperlink" Target="https://docs.cntd.ru/document/901919946" TargetMode="External"/><Relationship Id="rId137" Type="http://schemas.openxmlformats.org/officeDocument/2006/relationships/hyperlink" Target="https://docs.cntd.ru/document/901919946" TargetMode="External"/><Relationship Id="rId158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5072</Words>
  <Characters>28916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2022-01-27T08:13:00Z</cp:lastPrinted>
  <dcterms:created xsi:type="dcterms:W3CDTF">2022-01-27T08:04:00Z</dcterms:created>
  <dcterms:modified xsi:type="dcterms:W3CDTF">2022-01-28T07:16:00Z</dcterms:modified>
</cp:coreProperties>
</file>