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D580" w14:textId="71B22CBF" w:rsidR="004230DE" w:rsidRPr="00B67AB2" w:rsidRDefault="004230DE" w:rsidP="004230DE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  <w:r w:rsidRPr="00B67AB2">
        <w:rPr>
          <w:b/>
          <w:sz w:val="28"/>
          <w:szCs w:val="28"/>
        </w:rPr>
        <w:t>СОВЕТ ДЕПУТАТОВ МИЧУРИНСКОГО СЕЛЬСОВЕТА</w:t>
      </w:r>
    </w:p>
    <w:p w14:paraId="76D248D1" w14:textId="77777777" w:rsidR="004230DE" w:rsidRPr="00B67AB2" w:rsidRDefault="004230DE" w:rsidP="004230DE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  <w:r w:rsidRPr="00B67AB2">
        <w:rPr>
          <w:b/>
          <w:sz w:val="28"/>
          <w:szCs w:val="28"/>
        </w:rPr>
        <w:t xml:space="preserve">НОВОСИБИРСКОГО РАЙОНА </w:t>
      </w:r>
    </w:p>
    <w:p w14:paraId="7C407867" w14:textId="77777777" w:rsidR="004230DE" w:rsidRPr="00B67AB2" w:rsidRDefault="004230DE" w:rsidP="004230DE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  <w:r w:rsidRPr="00B67AB2">
        <w:rPr>
          <w:b/>
          <w:sz w:val="28"/>
          <w:szCs w:val="28"/>
        </w:rPr>
        <w:t>НОВОСИБИРСКОЙ ОБЛАСТИ</w:t>
      </w:r>
    </w:p>
    <w:p w14:paraId="5058042C" w14:textId="77777777" w:rsidR="004230DE" w:rsidRDefault="004230DE" w:rsidP="004230DE">
      <w:pPr>
        <w:shd w:val="clear" w:color="auto" w:fill="FFFFFF"/>
        <w:spacing w:line="322" w:lineRule="exact"/>
        <w:jc w:val="center"/>
        <w:rPr>
          <w:b/>
        </w:rPr>
      </w:pPr>
    </w:p>
    <w:p w14:paraId="5BA4F675" w14:textId="77777777" w:rsidR="004230DE" w:rsidRPr="00BC1C3B" w:rsidRDefault="004230DE" w:rsidP="004230DE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  <w:r w:rsidRPr="00BC1C3B">
        <w:rPr>
          <w:b/>
          <w:sz w:val="28"/>
          <w:szCs w:val="28"/>
        </w:rPr>
        <w:t>6 СОЗЫВ</w:t>
      </w:r>
    </w:p>
    <w:p w14:paraId="628FC49D" w14:textId="77777777" w:rsidR="004230DE" w:rsidRPr="00BC1C3B" w:rsidRDefault="004230DE" w:rsidP="004230DE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  <w:r w:rsidRPr="00BC1C3B">
        <w:rPr>
          <w:b/>
          <w:sz w:val="28"/>
          <w:szCs w:val="28"/>
        </w:rPr>
        <w:t>РЕШЕНИЕ</w:t>
      </w:r>
    </w:p>
    <w:p w14:paraId="40769A45" w14:textId="032839FC" w:rsidR="004230DE" w:rsidRPr="00BC1C3B" w:rsidRDefault="00096EAA" w:rsidP="004230DE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4230DE" w:rsidRPr="00BC1C3B">
        <w:rPr>
          <w:sz w:val="28"/>
          <w:szCs w:val="28"/>
        </w:rPr>
        <w:t>-ой сессии Совета</w:t>
      </w:r>
    </w:p>
    <w:p w14:paraId="21091DBD" w14:textId="77777777" w:rsidR="004230DE" w:rsidRPr="00BC1C3B" w:rsidRDefault="004230DE" w:rsidP="004230DE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14:paraId="75C698E0" w14:textId="60A1FEF6" w:rsidR="004230DE" w:rsidRPr="00BC1C3B" w:rsidRDefault="00096EAA" w:rsidP="004230DE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28</w:t>
      </w:r>
      <w:r w:rsidR="004230DE" w:rsidRPr="00BC1C3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4230DE" w:rsidRPr="00BC1C3B">
        <w:rPr>
          <w:sz w:val="28"/>
          <w:szCs w:val="28"/>
        </w:rPr>
        <w:t xml:space="preserve">.2023               </w:t>
      </w:r>
      <w:r w:rsidR="004230DE">
        <w:rPr>
          <w:sz w:val="28"/>
          <w:szCs w:val="28"/>
        </w:rPr>
        <w:t xml:space="preserve">  </w:t>
      </w:r>
      <w:r w:rsidR="004230DE" w:rsidRPr="00BC1C3B">
        <w:rPr>
          <w:sz w:val="28"/>
          <w:szCs w:val="28"/>
        </w:rPr>
        <w:t xml:space="preserve">        </w:t>
      </w:r>
      <w:r w:rsidR="00AD26B0">
        <w:rPr>
          <w:sz w:val="28"/>
          <w:szCs w:val="28"/>
        </w:rPr>
        <w:t xml:space="preserve">  </w:t>
      </w:r>
      <w:r w:rsidR="004230DE" w:rsidRPr="00BC1C3B">
        <w:rPr>
          <w:sz w:val="28"/>
          <w:szCs w:val="28"/>
        </w:rPr>
        <w:t xml:space="preserve">         п. Мичуринский                                          № </w:t>
      </w:r>
      <w:r>
        <w:rPr>
          <w:sz w:val="28"/>
          <w:szCs w:val="28"/>
        </w:rPr>
        <w:t>4</w:t>
      </w:r>
    </w:p>
    <w:p w14:paraId="5EE3B293" w14:textId="77777777" w:rsidR="004230DE" w:rsidRDefault="004230DE" w:rsidP="004230DE">
      <w:pPr>
        <w:jc w:val="center"/>
        <w:rPr>
          <w:b/>
          <w:color w:val="000000"/>
          <w:sz w:val="28"/>
          <w:szCs w:val="28"/>
        </w:rPr>
      </w:pPr>
    </w:p>
    <w:p w14:paraId="2984E892" w14:textId="14235BD0" w:rsidR="004230DE" w:rsidRPr="003E2A68" w:rsidRDefault="004230DE" w:rsidP="004230DE">
      <w:pPr>
        <w:spacing w:after="1"/>
        <w:jc w:val="center"/>
        <w:rPr>
          <w:b/>
          <w:bCs/>
          <w:color w:val="000000" w:themeColor="text1"/>
        </w:rPr>
      </w:pPr>
      <w:r w:rsidRPr="003E2A68">
        <w:rPr>
          <w:b/>
          <w:color w:val="000000"/>
        </w:rPr>
        <w:t xml:space="preserve">Об утверждении </w:t>
      </w:r>
      <w:hyperlink w:anchor="P34" w:history="1">
        <w:r w:rsidRPr="003E2A68">
          <w:rPr>
            <w:b/>
            <w:bCs/>
            <w:color w:val="000000" w:themeColor="text1"/>
          </w:rPr>
          <w:t>Порядка и услови</w:t>
        </w:r>
      </w:hyperlink>
      <w:r w:rsidRPr="003E2A68">
        <w:rPr>
          <w:b/>
          <w:bCs/>
          <w:color w:val="000000" w:themeColor="text1"/>
        </w:rPr>
        <w:t>й предоставления в аренду муниципального имущества Мичуринского сельсовета Новосибирского района Новосибирской области, включенного в перечень муниципального имущества Мичуринского сельсовета Новосибирского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</w:p>
    <w:p w14:paraId="46939D3E" w14:textId="6ADAFA2F" w:rsidR="004230DE" w:rsidRPr="003E2A68" w:rsidRDefault="004230DE" w:rsidP="004230DE">
      <w:pPr>
        <w:jc w:val="center"/>
      </w:pPr>
    </w:p>
    <w:p w14:paraId="68080327" w14:textId="087957CE" w:rsidR="004230DE" w:rsidRPr="003E2A68" w:rsidRDefault="004230DE" w:rsidP="002E79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A68">
        <w:rPr>
          <w:rFonts w:ascii="Times New Roman" w:hAnsi="Times New Roman" w:cs="Times New Roman"/>
          <w:sz w:val="24"/>
          <w:szCs w:val="24"/>
        </w:rPr>
        <w:t xml:space="preserve">В соответствии со статьёй 14  Федерального закона от 6 октября 2003 года № 131-ФЗ «Об общих принципах организации местного самоуправления в Российской Федерации», </w:t>
      </w:r>
      <w:r w:rsidR="002857AE" w:rsidRPr="003E2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</w:t>
      </w:r>
      <w:hyperlink r:id="rId6" w:history="1">
        <w:r w:rsidR="002857AE" w:rsidRPr="003E2A6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18</w:t>
        </w:r>
      </w:hyperlink>
      <w:r w:rsidR="002857AE" w:rsidRPr="003E2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24.07.2007 N 209-ФЗ «О развитии малого и среднего предпринимательства в Российской Федерации», </w:t>
      </w:r>
      <w:r w:rsidR="002E79BA" w:rsidRPr="003E2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оказания имущественной поддержки субъектам малого и среднего предпринимательства на территории Мичуринского сельсовета Новосибирского района Новосибирской области, </w:t>
      </w:r>
      <w:r w:rsidRPr="003E2A68">
        <w:rPr>
          <w:rFonts w:ascii="Times New Roman" w:hAnsi="Times New Roman" w:cs="Times New Roman"/>
          <w:sz w:val="24"/>
          <w:szCs w:val="24"/>
        </w:rPr>
        <w:t>Совет депутатов Мичуринского сельсовета</w:t>
      </w:r>
      <w:r w:rsidR="002E79BA" w:rsidRPr="003E2A68">
        <w:rPr>
          <w:rFonts w:ascii="Times New Roman" w:hAnsi="Times New Roman" w:cs="Times New Roman"/>
          <w:sz w:val="24"/>
          <w:szCs w:val="24"/>
        </w:rPr>
        <w:t xml:space="preserve"> </w:t>
      </w:r>
      <w:r w:rsidRPr="003E2A68">
        <w:rPr>
          <w:rFonts w:ascii="Times New Roman" w:hAnsi="Times New Roman" w:cs="Times New Roman"/>
          <w:sz w:val="24"/>
          <w:szCs w:val="24"/>
        </w:rPr>
        <w:t>РЕШИЛ:</w:t>
      </w:r>
    </w:p>
    <w:p w14:paraId="6B8012C1" w14:textId="082A3FE0" w:rsidR="003E2A68" w:rsidRPr="003E2A68" w:rsidRDefault="003E2A68" w:rsidP="003E2A68">
      <w:pPr>
        <w:spacing w:after="1"/>
        <w:rPr>
          <w:color w:val="000000" w:themeColor="text1"/>
        </w:rPr>
      </w:pPr>
    </w:p>
    <w:p w14:paraId="166DD692" w14:textId="11029F8A" w:rsidR="004230DE" w:rsidRPr="003E2A68" w:rsidRDefault="003E2A68" w:rsidP="004230DE">
      <w:pPr>
        <w:pStyle w:val="aa"/>
        <w:numPr>
          <w:ilvl w:val="0"/>
          <w:numId w:val="1"/>
        </w:numPr>
        <w:spacing w:after="240"/>
        <w:ind w:left="0" w:firstLine="426"/>
        <w:jc w:val="both"/>
      </w:pPr>
      <w:r w:rsidRPr="003E2A68">
        <w:t xml:space="preserve"> </w:t>
      </w:r>
      <w:r w:rsidR="004230DE" w:rsidRPr="003E2A68">
        <w:t xml:space="preserve"> </w:t>
      </w:r>
      <w:r w:rsidRPr="003E2A68">
        <w:t xml:space="preserve">Утвердить </w:t>
      </w:r>
      <w:r>
        <w:t xml:space="preserve">прилагаемый </w:t>
      </w:r>
      <w:hyperlink w:anchor="P34" w:history="1">
        <w:r w:rsidRPr="003E2A68">
          <w:rPr>
            <w:color w:val="000000" w:themeColor="text1"/>
          </w:rPr>
          <w:t>Порядок и условия</w:t>
        </w:r>
      </w:hyperlink>
      <w:r w:rsidRPr="003E2A68">
        <w:rPr>
          <w:color w:val="000000" w:themeColor="text1"/>
        </w:rPr>
        <w:t xml:space="preserve"> предоставления в аренду муниципального имущества Мичуринского сельсовета Новосибирского района Новосибирской области, включенного в перечень муниципального имущества Мичуринского сельсовета Новосибирского района Новосибирской области, свободного от прав третьих лиц (за исключением имущественных прав субъектов малого и среднего предпринимательства</w:t>
      </w:r>
      <w:r w:rsidR="004230DE" w:rsidRPr="003E2A68">
        <w:t>.</w:t>
      </w:r>
    </w:p>
    <w:p w14:paraId="0ECD6BFE" w14:textId="77777777" w:rsidR="004230DE" w:rsidRPr="003E2A68" w:rsidRDefault="004230DE" w:rsidP="004230DE">
      <w:pPr>
        <w:pStyle w:val="aa"/>
        <w:spacing w:after="240"/>
        <w:ind w:left="0" w:firstLine="426"/>
        <w:jc w:val="both"/>
      </w:pPr>
    </w:p>
    <w:p w14:paraId="1CCD7D32" w14:textId="77777777" w:rsidR="004230DE" w:rsidRPr="003E2A68" w:rsidRDefault="004230DE" w:rsidP="004230DE">
      <w:pPr>
        <w:pStyle w:val="aa"/>
        <w:numPr>
          <w:ilvl w:val="0"/>
          <w:numId w:val="1"/>
        </w:numPr>
        <w:spacing w:after="240"/>
        <w:ind w:left="0" w:firstLine="426"/>
        <w:jc w:val="both"/>
      </w:pPr>
      <w:r w:rsidRPr="003E2A68">
        <w:t xml:space="preserve">Опубликовать настоящее решение в газете «Новосибирский район — территория развития» и наименование разместить его на официальном сайте на официальном сайте администрации Мичуринского сельсовета Новосибирского района Новосибирской области в информационно - телекоммуникационной сети «Интернет» www.michurinsk.nso.ru. </w:t>
      </w:r>
    </w:p>
    <w:p w14:paraId="1248B1CC" w14:textId="77777777" w:rsidR="004230DE" w:rsidRPr="003E2A68" w:rsidRDefault="004230DE" w:rsidP="004230DE">
      <w:pPr>
        <w:pStyle w:val="aa"/>
        <w:ind w:firstLine="426"/>
      </w:pPr>
    </w:p>
    <w:p w14:paraId="09D98F4B" w14:textId="77777777" w:rsidR="004230DE" w:rsidRPr="003E2A68" w:rsidRDefault="004230DE" w:rsidP="004230DE">
      <w:pPr>
        <w:pStyle w:val="aa"/>
        <w:numPr>
          <w:ilvl w:val="0"/>
          <w:numId w:val="1"/>
        </w:numPr>
        <w:spacing w:after="240"/>
        <w:ind w:left="0" w:firstLine="426"/>
        <w:jc w:val="both"/>
      </w:pPr>
      <w:r w:rsidRPr="003E2A68">
        <w:t xml:space="preserve">Настоящее решение вступает в силу со дня его официального опубликования. </w:t>
      </w:r>
    </w:p>
    <w:p w14:paraId="4A767FAF" w14:textId="77777777" w:rsidR="004230DE" w:rsidRPr="003E2A68" w:rsidRDefault="004230DE" w:rsidP="004230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0D30CB" w14:textId="77777777" w:rsidR="004230DE" w:rsidRPr="003E2A68" w:rsidRDefault="004230DE" w:rsidP="0042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2A68">
        <w:rPr>
          <w:rFonts w:ascii="Times New Roman" w:hAnsi="Times New Roman" w:cs="Times New Roman"/>
          <w:sz w:val="24"/>
          <w:szCs w:val="24"/>
        </w:rPr>
        <w:t xml:space="preserve">Глава Мичуринского сельсовета </w:t>
      </w:r>
    </w:p>
    <w:p w14:paraId="7815BBE0" w14:textId="77777777" w:rsidR="004230DE" w:rsidRPr="003E2A68" w:rsidRDefault="004230DE" w:rsidP="0042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2A68">
        <w:rPr>
          <w:rFonts w:ascii="Times New Roman" w:hAnsi="Times New Roman" w:cs="Times New Roman"/>
          <w:sz w:val="24"/>
          <w:szCs w:val="24"/>
        </w:rPr>
        <w:t xml:space="preserve">Новосибирского района </w:t>
      </w:r>
    </w:p>
    <w:p w14:paraId="74D5824C" w14:textId="77777777" w:rsidR="004230DE" w:rsidRPr="003E2A68" w:rsidRDefault="004230DE" w:rsidP="0042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2A68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    И.Е.Карасенко</w:t>
      </w:r>
    </w:p>
    <w:p w14:paraId="3DF49C9D" w14:textId="77777777" w:rsidR="004230DE" w:rsidRPr="003E2A68" w:rsidRDefault="004230DE" w:rsidP="0042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290860" w14:textId="77777777" w:rsidR="004230DE" w:rsidRPr="003E2A68" w:rsidRDefault="004230DE" w:rsidP="0042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3346CE" w14:textId="77777777" w:rsidR="004230DE" w:rsidRPr="003E2A68" w:rsidRDefault="004230DE" w:rsidP="004230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2A68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14:paraId="33303776" w14:textId="77777777" w:rsidR="004230DE" w:rsidRPr="003E2A68" w:rsidRDefault="004230DE" w:rsidP="004230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2A68">
        <w:rPr>
          <w:rFonts w:ascii="Times New Roman" w:hAnsi="Times New Roman" w:cs="Times New Roman"/>
          <w:sz w:val="24"/>
          <w:szCs w:val="24"/>
        </w:rPr>
        <w:t>Мичуринского сельсовета                                                                  В.А.Кабанцева</w:t>
      </w:r>
    </w:p>
    <w:p w14:paraId="13FB11B6" w14:textId="77777777" w:rsidR="00A85E17" w:rsidRPr="001B0821" w:rsidRDefault="00A85E17" w:rsidP="0024251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14:paraId="21E3241F" w14:textId="08F800FA" w:rsidR="00160B86" w:rsidRDefault="00160B86" w:rsidP="0024251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14:paraId="2D4A3670" w14:textId="13172255" w:rsidR="0098571C" w:rsidRDefault="0098571C" w:rsidP="0024251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14:paraId="798CE0D4" w14:textId="77777777" w:rsidR="0098571C" w:rsidRDefault="0098571C" w:rsidP="0024251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14:paraId="31006BD4" w14:textId="2105B0D1" w:rsidR="0024251A" w:rsidRPr="001B0821" w:rsidRDefault="003E2A68" w:rsidP="0024251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УТВЕРЖДЕН:</w:t>
      </w:r>
    </w:p>
    <w:p w14:paraId="57FAC901" w14:textId="23995679" w:rsidR="003E2A68" w:rsidRDefault="003E2A68" w:rsidP="0024251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Решением </w:t>
      </w:r>
      <w:r w:rsidR="0098571C">
        <w:rPr>
          <w:rFonts w:ascii="Times New Roman" w:hAnsi="Times New Roman" w:cs="Times New Roman"/>
          <w:color w:val="000000" w:themeColor="text1"/>
        </w:rPr>
        <w:t>29</w:t>
      </w:r>
      <w:r>
        <w:rPr>
          <w:rFonts w:ascii="Times New Roman" w:hAnsi="Times New Roman" w:cs="Times New Roman"/>
          <w:color w:val="000000" w:themeColor="text1"/>
        </w:rPr>
        <w:t>-ой сессии Совета депутатов</w:t>
      </w:r>
    </w:p>
    <w:p w14:paraId="783565E0" w14:textId="3DF8DCAD" w:rsidR="000E3306" w:rsidRPr="001B0821" w:rsidRDefault="003E2A68" w:rsidP="0024251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Мичуринского</w:t>
      </w:r>
      <w:r w:rsidR="000E3306" w:rsidRPr="001B0821">
        <w:rPr>
          <w:rFonts w:ascii="Times New Roman" w:hAnsi="Times New Roman" w:cs="Times New Roman"/>
          <w:color w:val="000000" w:themeColor="text1"/>
        </w:rPr>
        <w:t xml:space="preserve"> сельсовета</w:t>
      </w:r>
    </w:p>
    <w:p w14:paraId="3392359E" w14:textId="77777777" w:rsidR="000E3306" w:rsidRPr="001B0821" w:rsidRDefault="000E3306" w:rsidP="0024251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1B0821">
        <w:rPr>
          <w:rFonts w:ascii="Times New Roman" w:hAnsi="Times New Roman" w:cs="Times New Roman"/>
          <w:color w:val="000000" w:themeColor="text1"/>
        </w:rPr>
        <w:t xml:space="preserve">Новосибирского района </w:t>
      </w:r>
    </w:p>
    <w:p w14:paraId="0B1FAFF7" w14:textId="77777777" w:rsidR="0024251A" w:rsidRPr="001B0821" w:rsidRDefault="0024251A" w:rsidP="0024251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1B0821">
        <w:rPr>
          <w:rFonts w:ascii="Times New Roman" w:hAnsi="Times New Roman" w:cs="Times New Roman"/>
          <w:color w:val="000000" w:themeColor="text1"/>
        </w:rPr>
        <w:t xml:space="preserve"> Новосибирской области</w:t>
      </w:r>
    </w:p>
    <w:p w14:paraId="59AE47BB" w14:textId="44295D5C" w:rsidR="0024251A" w:rsidRPr="001B0821" w:rsidRDefault="003E2A68" w:rsidP="0024251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="000E3306" w:rsidRPr="001B0821">
        <w:rPr>
          <w:rFonts w:ascii="Times New Roman" w:hAnsi="Times New Roman" w:cs="Times New Roman"/>
          <w:color w:val="000000" w:themeColor="text1"/>
        </w:rPr>
        <w:t xml:space="preserve">т </w:t>
      </w:r>
      <w:r w:rsidR="0098571C">
        <w:rPr>
          <w:rFonts w:ascii="Times New Roman" w:hAnsi="Times New Roman" w:cs="Times New Roman"/>
          <w:color w:val="000000" w:themeColor="text1"/>
        </w:rPr>
        <w:t>28</w:t>
      </w:r>
      <w:r w:rsidR="005A0B64">
        <w:rPr>
          <w:rFonts w:ascii="Times New Roman" w:hAnsi="Times New Roman" w:cs="Times New Roman"/>
          <w:color w:val="000000" w:themeColor="text1"/>
        </w:rPr>
        <w:t>.</w:t>
      </w:r>
      <w:r w:rsidR="0098571C">
        <w:rPr>
          <w:rFonts w:ascii="Times New Roman" w:hAnsi="Times New Roman" w:cs="Times New Roman"/>
          <w:color w:val="000000" w:themeColor="text1"/>
        </w:rPr>
        <w:t>12</w:t>
      </w:r>
      <w:r w:rsidR="005A0B64">
        <w:rPr>
          <w:rFonts w:ascii="Times New Roman" w:hAnsi="Times New Roman" w:cs="Times New Roman"/>
          <w:color w:val="000000" w:themeColor="text1"/>
        </w:rPr>
        <w:t>.20</w:t>
      </w:r>
      <w:r w:rsidR="0098571C">
        <w:rPr>
          <w:rFonts w:ascii="Times New Roman" w:hAnsi="Times New Roman" w:cs="Times New Roman"/>
          <w:color w:val="000000" w:themeColor="text1"/>
        </w:rPr>
        <w:t>23</w:t>
      </w:r>
      <w:r w:rsidR="005A0B64">
        <w:rPr>
          <w:rFonts w:ascii="Times New Roman" w:hAnsi="Times New Roman" w:cs="Times New Roman"/>
          <w:color w:val="000000" w:themeColor="text1"/>
        </w:rPr>
        <w:t>г.</w:t>
      </w:r>
      <w:r w:rsidR="000E3306" w:rsidRPr="001B0821">
        <w:rPr>
          <w:rFonts w:ascii="Times New Roman" w:hAnsi="Times New Roman" w:cs="Times New Roman"/>
          <w:color w:val="000000" w:themeColor="text1"/>
        </w:rPr>
        <w:t xml:space="preserve"> №</w:t>
      </w:r>
      <w:r w:rsidR="0098571C">
        <w:rPr>
          <w:rFonts w:ascii="Times New Roman" w:hAnsi="Times New Roman" w:cs="Times New Roman"/>
          <w:color w:val="000000" w:themeColor="text1"/>
        </w:rPr>
        <w:t>4</w:t>
      </w:r>
    </w:p>
    <w:p w14:paraId="0E02C932" w14:textId="77777777" w:rsidR="0024251A" w:rsidRPr="001B0821" w:rsidRDefault="0024251A" w:rsidP="0024251A">
      <w:pPr>
        <w:pStyle w:val="ConsPlusNormal"/>
        <w:ind w:firstLine="540"/>
        <w:jc w:val="both"/>
        <w:rPr>
          <w:color w:val="000000" w:themeColor="text1"/>
        </w:rPr>
      </w:pPr>
    </w:p>
    <w:p w14:paraId="1BED4B19" w14:textId="77777777" w:rsidR="0024251A" w:rsidRPr="001B0821" w:rsidRDefault="0024251A" w:rsidP="0024251A">
      <w:pPr>
        <w:pStyle w:val="ConsPlusTitle"/>
        <w:jc w:val="center"/>
        <w:rPr>
          <w:color w:val="000000" w:themeColor="text1"/>
        </w:rPr>
      </w:pPr>
      <w:bookmarkStart w:id="0" w:name="P34"/>
      <w:bookmarkEnd w:id="0"/>
    </w:p>
    <w:p w14:paraId="7966BFF1" w14:textId="0E033B50" w:rsidR="0024251A" w:rsidRPr="001B0821" w:rsidRDefault="0098571C" w:rsidP="00AC134B">
      <w:pPr>
        <w:spacing w:after="1"/>
        <w:jc w:val="center"/>
        <w:rPr>
          <w:color w:val="000000" w:themeColor="text1"/>
        </w:rPr>
      </w:pPr>
      <w:hyperlink w:anchor="P34" w:history="1">
        <w:r w:rsidR="00AC134B" w:rsidRPr="001B0821">
          <w:rPr>
            <w:color w:val="000000" w:themeColor="text1"/>
            <w:sz w:val="28"/>
            <w:szCs w:val="28"/>
          </w:rPr>
          <w:t>Порядок и условия</w:t>
        </w:r>
      </w:hyperlink>
      <w:r w:rsidR="00AC134B" w:rsidRPr="001B0821">
        <w:rPr>
          <w:color w:val="000000" w:themeColor="text1"/>
          <w:sz w:val="28"/>
          <w:szCs w:val="28"/>
        </w:rPr>
        <w:t xml:space="preserve"> предоставления в аренду муниципального имущества </w:t>
      </w:r>
      <w:r w:rsidR="003E2A68">
        <w:rPr>
          <w:color w:val="000000" w:themeColor="text1"/>
          <w:sz w:val="28"/>
          <w:szCs w:val="28"/>
        </w:rPr>
        <w:t>Мичуринского</w:t>
      </w:r>
      <w:r w:rsidR="00AC134B" w:rsidRPr="001B0821">
        <w:rPr>
          <w:color w:val="000000" w:themeColor="text1"/>
          <w:sz w:val="28"/>
          <w:szCs w:val="28"/>
        </w:rPr>
        <w:t xml:space="preserve"> сельсовета Новосибирского района Новосибирской области, включенного в перечень муниципального имущества </w:t>
      </w:r>
      <w:r w:rsidR="003E2A68">
        <w:rPr>
          <w:color w:val="000000" w:themeColor="text1"/>
          <w:sz w:val="28"/>
          <w:szCs w:val="28"/>
        </w:rPr>
        <w:t>Мичуринского</w:t>
      </w:r>
      <w:r w:rsidR="00AC134B" w:rsidRPr="001B0821">
        <w:rPr>
          <w:color w:val="000000" w:themeColor="text1"/>
          <w:sz w:val="28"/>
          <w:szCs w:val="28"/>
        </w:rPr>
        <w:t xml:space="preserve"> сельсовета Новосибирского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</w:p>
    <w:p w14:paraId="75DE73CA" w14:textId="77777777" w:rsidR="0024251A" w:rsidRPr="001B0821" w:rsidRDefault="0024251A" w:rsidP="0024251A">
      <w:pPr>
        <w:pStyle w:val="ConsPlusNormal"/>
        <w:ind w:firstLine="540"/>
        <w:jc w:val="both"/>
        <w:rPr>
          <w:color w:val="000000" w:themeColor="text1"/>
        </w:rPr>
      </w:pPr>
    </w:p>
    <w:p w14:paraId="720CF44E" w14:textId="77777777" w:rsidR="0024251A" w:rsidRPr="001B0821" w:rsidRDefault="0024251A" w:rsidP="0024251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14:paraId="76055223" w14:textId="77777777" w:rsidR="0024251A" w:rsidRPr="001B0821" w:rsidRDefault="0024251A" w:rsidP="002425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2D0805" w14:textId="7FB8CD6A" w:rsidR="0024251A" w:rsidRPr="001B0821" w:rsidRDefault="0024251A" w:rsidP="002425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Порядок и условия предоставления в аренду </w:t>
      </w:r>
      <w:r w:rsidR="00EB1350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</w:t>
      </w:r>
      <w:r w:rsidR="00EB1350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A68">
        <w:rPr>
          <w:rFonts w:ascii="Times New Roman" w:hAnsi="Times New Roman" w:cs="Times New Roman"/>
          <w:color w:val="000000" w:themeColor="text1"/>
          <w:sz w:val="28"/>
          <w:szCs w:val="28"/>
        </w:rPr>
        <w:t>Мичуринского</w:t>
      </w:r>
      <w:r w:rsidR="00EB1350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Новосибирского района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области, включенного в </w:t>
      </w:r>
      <w:hyperlink r:id="rId7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350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Новосибирской области, свободного от прав третьих лиц (за исключением имущественных прав субъектов малого и среднего предпринимательства) (далее - Порядок и условия), разработаны в соответствии с Гражданским </w:t>
      </w:r>
      <w:hyperlink r:id="rId8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9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24.07.2007 N 209-ФЗ "О развитии малого и среднего предпринимательства в Российской Федерации", Федеральным </w:t>
      </w:r>
      <w:hyperlink r:id="rId10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26.07.2006 N 135-ФЗ "О защите конкуренции", </w:t>
      </w:r>
      <w:hyperlink r:id="rId11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от 02.07.2008 N 245-ОЗ "О развитии малого и среднего предпринимательства в Новосибирской области", иными нормативными правовыми актами Российской Федерации, Новосибирской области.</w:t>
      </w:r>
    </w:p>
    <w:p w14:paraId="6B9972AB" w14:textId="6D693283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Порядок и условия устанавливают процедуру предоставления в аренду имущества (за исключением земельных участков), находящегося в </w:t>
      </w:r>
      <w:r w:rsidR="00EB1350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 </w:t>
      </w:r>
      <w:r w:rsidR="003E2A68">
        <w:rPr>
          <w:rFonts w:ascii="Times New Roman" w:hAnsi="Times New Roman" w:cs="Times New Roman"/>
          <w:color w:val="000000" w:themeColor="text1"/>
          <w:sz w:val="28"/>
          <w:szCs w:val="28"/>
        </w:rPr>
        <w:t>Мичуринского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Новосибирского района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(далее - имущество), включенного в </w:t>
      </w:r>
      <w:hyperlink r:id="rId12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350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</w:t>
      </w:r>
      <w:r w:rsidR="003E2A68">
        <w:rPr>
          <w:rFonts w:ascii="Times New Roman" w:hAnsi="Times New Roman" w:cs="Times New Roman"/>
          <w:color w:val="000000" w:themeColor="text1"/>
          <w:sz w:val="28"/>
          <w:szCs w:val="28"/>
        </w:rPr>
        <w:t>Мичуринского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Новосибирского района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области, свободного от прав третьих лиц (за исключением имущественных прав субъектов малого и среднего предпринимательства) (далее - Перечень), и условия предоставления включенного в Перечень имущества в аренду, в том числе льготы для субъектов малого и среднего предпринимательства </w:t>
      </w:r>
      <w:r w:rsidR="003E2A68">
        <w:rPr>
          <w:rFonts w:ascii="Times New Roman" w:hAnsi="Times New Roman" w:cs="Times New Roman"/>
          <w:color w:val="000000" w:themeColor="text1"/>
          <w:sz w:val="28"/>
          <w:szCs w:val="28"/>
        </w:rPr>
        <w:t>Мичуринского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Новосибирского района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(далее - субъекты МСП), </w:t>
      </w:r>
      <w:r w:rsidR="00643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физических лиц, не являющихся индивидуальными предпринимателями и применяющих специальных налоговый режим «Налог на профессиональную деятельность» (далее – самозанятые граждане),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занимающихся социально значимыми видами деятельности.</w:t>
      </w:r>
    </w:p>
    <w:p w14:paraId="78D0F591" w14:textId="4F9FCC6C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Порядком и условиями регулируются отношения по оказанию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</w:t>
      </w:r>
      <w:r w:rsidR="003E2A68">
        <w:rPr>
          <w:rFonts w:ascii="Times New Roman" w:hAnsi="Times New Roman" w:cs="Times New Roman"/>
          <w:color w:val="000000" w:themeColor="text1"/>
          <w:sz w:val="28"/>
          <w:szCs w:val="28"/>
        </w:rPr>
        <w:t>Мичуринского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Новосибирского района Новосибирской области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имущественной поддержки субъектам МСП и организациям, образующим инфраструктуру поддержки субъектов МСП, </w:t>
      </w:r>
      <w:r w:rsidR="00643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самозанятым гражданам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предоставления в аренду на долгосрочной основе имущества, включенного в </w:t>
      </w:r>
      <w:hyperlink r:id="rId13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на торгах, по льготной ставке.</w:t>
      </w:r>
    </w:p>
    <w:p w14:paraId="0369A7CD" w14:textId="13CFC1A5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Арендодателем имущества, включенного в </w:t>
      </w:r>
      <w:hyperlink r:id="rId14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, является администраци</w:t>
      </w:r>
      <w:r w:rsidR="00643F5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A68">
        <w:rPr>
          <w:rFonts w:ascii="Times New Roman" w:hAnsi="Times New Roman" w:cs="Times New Roman"/>
          <w:color w:val="000000" w:themeColor="text1"/>
          <w:sz w:val="28"/>
          <w:szCs w:val="28"/>
        </w:rPr>
        <w:t>Мичуринского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Новосибирского района Новосибирской области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7571B26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"/>
      <w:bookmarkEnd w:id="1"/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Арендаторами имущества, включенного в </w:t>
      </w:r>
      <w:hyperlink r:id="rId15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, являются:</w:t>
      </w:r>
    </w:p>
    <w:p w14:paraId="33B932B5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субъекты МСП, за исключением субъектов МСП, которым в соответствии с Федеральным </w:t>
      </w:r>
      <w:hyperlink r:id="rId16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24.07.2007 N 209-ФЗ "О развитии малого и среднего предпринимательства в Российской Федерации" не может оказываться поддержка;</w:t>
      </w:r>
    </w:p>
    <w:p w14:paraId="62DB228B" w14:textId="2B30F53F" w:rsidR="0024251A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2) организации, образующие инфраструктуру поддержки субъектов МСП</w:t>
      </w:r>
      <w:r w:rsidR="00643F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3D2DC2" w14:textId="5FAD200A" w:rsidR="00643F52" w:rsidRPr="001B0821" w:rsidRDefault="00643F52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самозанятые граждане.</w:t>
      </w:r>
    </w:p>
    <w:p w14:paraId="0BC911B4" w14:textId="6A61A45E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Заключение договоров аренды имущества, включенного в </w:t>
      </w:r>
      <w:hyperlink r:id="rId17" w:history="1">
        <w:r w:rsidRPr="00906F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906F0D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осуществляетс</w:t>
      </w:r>
      <w:r w:rsidR="00FC7ABD">
        <w:rPr>
          <w:rFonts w:ascii="Times New Roman" w:hAnsi="Times New Roman" w:cs="Times New Roman"/>
          <w:color w:val="000000" w:themeColor="text1"/>
          <w:sz w:val="28"/>
          <w:szCs w:val="28"/>
        </w:rPr>
        <w:t>я на торгах либо без проведения торгов в случаях, предусмотренных законодательством.</w:t>
      </w:r>
    </w:p>
    <w:p w14:paraId="22C2BEA1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Для проведения торгов создается комиссия по проведению конкурсов и аукционов на право заключения договоров аренды имущества, включенного в </w:t>
      </w:r>
      <w:hyperlink r:id="rId18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комиссия).</w:t>
      </w:r>
    </w:p>
    <w:p w14:paraId="2417E009" w14:textId="5CE22DAC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Персональный состав и положение о комиссии утверждаются </w:t>
      </w:r>
      <w:r w:rsidR="00FC7AB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FC7ABD">
        <w:rPr>
          <w:rFonts w:ascii="Times New Roman" w:hAnsi="Times New Roman" w:cs="Times New Roman"/>
          <w:color w:val="000000" w:themeColor="text1"/>
          <w:sz w:val="28"/>
          <w:szCs w:val="28"/>
        </w:rPr>
        <w:t>и Мичуринского сельсовета Новосибирского района Новосибирской области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FA7FED" w14:textId="77777777" w:rsidR="0024251A" w:rsidRPr="001B0821" w:rsidRDefault="0024251A" w:rsidP="002425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0A8BF4" w14:textId="77777777" w:rsidR="0024251A" w:rsidRPr="001B0821" w:rsidRDefault="0024251A" w:rsidP="0024251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II. Порядок и условия предоставления в</w:t>
      </w:r>
    </w:p>
    <w:p w14:paraId="72A7D5D8" w14:textId="77777777" w:rsidR="0024251A" w:rsidRPr="001B0821" w:rsidRDefault="0024251A" w:rsidP="0024251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аренду имущества, включенного в Перечень</w:t>
      </w:r>
    </w:p>
    <w:p w14:paraId="2BC3C73E" w14:textId="77777777" w:rsidR="0024251A" w:rsidRPr="001B0821" w:rsidRDefault="0024251A" w:rsidP="002425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BF4E19" w14:textId="77777777" w:rsidR="0024251A" w:rsidRPr="001B0821" w:rsidRDefault="0024251A" w:rsidP="0024251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Предоставление имущества, включенного в </w:t>
      </w:r>
      <w:hyperlink r:id="rId19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результатам проведенных торгов осуществляется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</w:t>
      </w:r>
      <w:hyperlink r:id="rId20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</w:t>
      </w:r>
      <w:r w:rsidR="00EB1350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муниципального имущества, и перечне видов имущества, в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отношении которого заключение указанных договоров может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осуществляться путем проведения торгов в форме конкурса".</w:t>
      </w:r>
    </w:p>
    <w:p w14:paraId="1623CDE1" w14:textId="4A1AF9CF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 подачи заявок на участие в торгах субъектами МСП, организациями, образующими инфраструктуру поддержки субъектов МСП, </w:t>
      </w:r>
      <w:r w:rsidR="00343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самозанятых граждан,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заявке и прилагаемым к ней документам, основания для отказа в допуске к участию в торгах определяются положениями конкурсной документации или документации об аукционе, утверждаемой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9DFE70" w14:textId="4F4B97BB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5"/>
      <w:bookmarkEnd w:id="2"/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Для предоставления имущества, включенного в </w:t>
      </w:r>
      <w:hyperlink r:id="rId21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, без проведения торгов субъекты МСП</w:t>
      </w:r>
      <w:r w:rsidR="00343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организации, образующие инфраструктуру поддержки субъектов МСП</w:t>
      </w:r>
      <w:r w:rsidR="00343A0D">
        <w:rPr>
          <w:rFonts w:ascii="Times New Roman" w:hAnsi="Times New Roman" w:cs="Times New Roman"/>
          <w:color w:val="000000" w:themeColor="text1"/>
          <w:sz w:val="28"/>
          <w:szCs w:val="28"/>
        </w:rPr>
        <w:t>, самозанятые граждане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заявители), обращаются в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предоставлении такого имущества (далее - заявление).</w:t>
      </w:r>
    </w:p>
    <w:p w14:paraId="2636F664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6"/>
      <w:bookmarkEnd w:id="3"/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10. С заявлением представляются следующие документы:</w:t>
      </w:r>
    </w:p>
    <w:p w14:paraId="25971CCB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1) документ, удостоверяющий личность заявителя (представителя заявителя), который возвращается ему непосредственно после установления личности;</w:t>
      </w:r>
    </w:p>
    <w:p w14:paraId="31384FA5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документ, подтверждающий полномочия представителя заявителя (в случае если с заявлением обращается представитель заявителя), либо его копия (при предъявлении оригинала);</w:t>
      </w:r>
    </w:p>
    <w:p w14:paraId="585433BF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3) копии учредительных документов (для юридических лиц);</w:t>
      </w:r>
    </w:p>
    <w:p w14:paraId="3152192E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4) 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14:paraId="359CB7AD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5) заявление об отсутствии решения о ликвидации заявителя (юридического лица), об отсутствии решения арбитражного суда о признании заявителя банкротом и об открытии конкурсного производства;</w:t>
      </w:r>
    </w:p>
    <w:p w14:paraId="583F4A01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hyperlink r:id="rId22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23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 июля 2007 г. N 209-ФЗ "О развитии малого и среднего предпринимательства в Российской Федерации", по форме, утвержденной приказом Минэкономразвития России от 10.03.2016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N 209-ФЗ "О развитии малого и среднего предпринимательства в Российской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Федерации".</w:t>
      </w:r>
    </w:p>
    <w:p w14:paraId="0F06E042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Заявление, указанное в настоящем пункте, не представляется организациями, образующими инфраструктуру поддержки субъектов МСП.</w:t>
      </w:r>
    </w:p>
    <w:p w14:paraId="15D5F9EE" w14:textId="1174FDC1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Выписка из Единого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реестра юридических лиц (для юридических лиц), выписка из Единого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реестра индивидуальных предпринимателей (для индивидуальных предпринимателей), сведения из единого реестра субъектов малого и среднего предпринимательства, сведения из реестра организаций, образующих инфраструктуру поддержки субъектов малого и среднего предпринимательства,</w:t>
      </w:r>
      <w:r w:rsidR="00343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справка о постановке на учёт (снятии с учёта) самозанятого гражданина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запрашиваются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 и приобщаются к документам, представленным заявителем.</w:t>
      </w:r>
    </w:p>
    <w:p w14:paraId="4CE1CA8B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указанные в настоящем пункте, могут быть представлены заявителем по собственной инициативе.</w:t>
      </w:r>
    </w:p>
    <w:p w14:paraId="0D242159" w14:textId="04541DA1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Заявление и документы, указанные в </w:t>
      </w:r>
      <w:hyperlink w:anchor="P65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9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6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условий, рассматриваются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в течение </w:t>
      </w:r>
      <w:r w:rsidR="00343A0D">
        <w:rPr>
          <w:rFonts w:ascii="Times New Roman" w:hAnsi="Times New Roman" w:cs="Times New Roman"/>
          <w:color w:val="000000" w:themeColor="text1"/>
          <w:sz w:val="28"/>
          <w:szCs w:val="28"/>
        </w:rPr>
        <w:t>десяти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даты их поступления в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20078F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решение заключить договор аренды имущества, включенного в </w:t>
      </w:r>
      <w:hyperlink r:id="rId24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отказать в предоставлении в аренду такого имущества по основаниям, предусмотренным </w:t>
      </w:r>
      <w:hyperlink w:anchor="P79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13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условий, о чем в течение пяти дней с момента принятия решения в письменной форме уведомляет заявителя.</w:t>
      </w:r>
    </w:p>
    <w:p w14:paraId="6DCEC393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9"/>
      <w:bookmarkEnd w:id="4"/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Основания для отказа в предоставлении в аренду без торгов имущества, включенного в </w:t>
      </w:r>
      <w:hyperlink r:id="rId25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031DB4F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 представлены документы, указанные в </w:t>
      </w:r>
      <w:hyperlink w:anchor="P66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10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условий;</w:t>
      </w:r>
    </w:p>
    <w:p w14:paraId="03B737C0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несоответствие субъекта МСП требованиям, установленным </w:t>
      </w:r>
      <w:hyperlink r:id="rId26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Федерации", и </w:t>
      </w:r>
      <w:hyperlink w:anchor="P50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пункту 5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условий;</w:t>
      </w:r>
    </w:p>
    <w:p w14:paraId="26E27042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отсутствуют предусмотренные законом основания для предоставления заявителю имущества, включенного в </w:t>
      </w:r>
      <w:hyperlink r:id="rId27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, без проведения торгов;</w:t>
      </w:r>
    </w:p>
    <w:p w14:paraId="57F94D98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заявителю предоставлено в аренду имущество, включенное в </w:t>
      </w:r>
      <w:hyperlink r:id="rId28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, и срок такого договора аренды не истек;</w:t>
      </w:r>
    </w:p>
    <w:p w14:paraId="1222B436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с момента выявления </w:t>
      </w:r>
      <w:r w:rsidR="00C73CC0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нарушений Порядка и условий, допущенных заявителем, в том числе не обеспечившим целевого использования предоставленного в аренду имущества, прошло менее чем три года;</w:t>
      </w:r>
    </w:p>
    <w:p w14:paraId="586835FC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6) отсутствие свободного имущества, включенного в </w:t>
      </w:r>
      <w:hyperlink r:id="rId29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EBF17E" w14:textId="3A80697F" w:rsidR="0024251A" w:rsidRPr="00C24417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Срок, на который заключаются договоры в отношении имущества, включенного в </w:t>
      </w:r>
      <w:hyperlink r:id="rId30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, составляет не менее чем пять лет</w:t>
      </w:r>
      <w:r w:rsidR="00C24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подлежат обязательной государственной регистрации в соответствии со ст. 21 </w:t>
      </w:r>
      <w:hyperlink r:id="rId31" w:history="1">
        <w:r w:rsidR="00C24417" w:rsidRPr="00C2441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C2441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="00C24417" w:rsidRPr="00C2441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C2441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C24417" w:rsidRPr="00C2441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от 13.07.2015 N 218-ФЗ </w:t>
        </w:r>
        <w:r w:rsidR="00C2441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C24417" w:rsidRPr="00C2441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государственной регистрации недвижимости</w:t>
        </w:r>
      </w:hyperlink>
      <w:r w:rsidR="00C24417">
        <w:rPr>
          <w:rFonts w:ascii="Times New Roman" w:hAnsi="Times New Roman" w:cs="Times New Roman"/>
          <w:sz w:val="28"/>
          <w:szCs w:val="28"/>
        </w:rPr>
        <w:t>»</w:t>
      </w:r>
    </w:p>
    <w:p w14:paraId="669C4CA8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87"/>
      <w:bookmarkEnd w:id="5"/>
      <w:r w:rsidRPr="00C24417">
        <w:rPr>
          <w:rFonts w:ascii="Times New Roman" w:hAnsi="Times New Roman" w:cs="Times New Roman"/>
          <w:sz w:val="28"/>
          <w:szCs w:val="28"/>
        </w:rPr>
        <w:t xml:space="preserve">Срок договора может быть уменьшен на основании поданного до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заключения такого договора заявления лица, приобретающего права пользования имуществом, включенным в </w:t>
      </w:r>
      <w:hyperlink r:id="rId32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35B9BA" w14:textId="456A4019" w:rsidR="0024251A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88"/>
      <w:bookmarkEnd w:id="6"/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Размер арендной платы по договору аренды имущества, включенного в </w:t>
      </w:r>
      <w:hyperlink r:id="rId33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14:paraId="1829E6B6" w14:textId="1E944901" w:rsidR="009831AC" w:rsidRDefault="009831AC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заключения договора аренды по результатам проведения торгов, арендная плата в договоре аренды устанавливается в размере, сформировавшемся в процессе проведения торгов.</w:t>
      </w:r>
    </w:p>
    <w:p w14:paraId="39C17BB0" w14:textId="71597803" w:rsidR="009831AC" w:rsidRPr="001B0821" w:rsidRDefault="009831AC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арендную плату по договору не входят необходимые эксплуатационные расходы, связанные с содержанием имущества.</w:t>
      </w:r>
    </w:p>
    <w:p w14:paraId="4922CF3D" w14:textId="34167426" w:rsidR="00B5335F" w:rsidRPr="001B0821" w:rsidRDefault="00B5335F" w:rsidP="00B5335F">
      <w:pPr>
        <w:pStyle w:val="formattext"/>
        <w:shd w:val="clear" w:color="auto" w:fill="FFFFFF"/>
        <w:spacing w:before="0" w:beforeAutospacing="0" w:after="0" w:afterAutospacing="0" w:line="315" w:lineRule="atLeast"/>
        <w:ind w:firstLine="54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B0821">
        <w:rPr>
          <w:color w:val="000000" w:themeColor="text1"/>
          <w:spacing w:val="2"/>
          <w:sz w:val="28"/>
          <w:szCs w:val="28"/>
        </w:rPr>
        <w:t xml:space="preserve">Субъектам малого и среднего предпринимательства, </w:t>
      </w:r>
      <w:r w:rsidR="009831AC">
        <w:rPr>
          <w:color w:val="000000" w:themeColor="text1"/>
          <w:spacing w:val="2"/>
          <w:sz w:val="28"/>
          <w:szCs w:val="28"/>
        </w:rPr>
        <w:t xml:space="preserve">самозанятым гражданам, </w:t>
      </w:r>
      <w:r w:rsidRPr="001B0821">
        <w:rPr>
          <w:color w:val="000000" w:themeColor="text1"/>
          <w:spacing w:val="2"/>
          <w:sz w:val="28"/>
          <w:szCs w:val="28"/>
        </w:rPr>
        <w:t>которые имеют право на предоставление им имущества в аренду</w:t>
      </w:r>
      <w:r w:rsidR="00F75493" w:rsidRPr="001B0821">
        <w:rPr>
          <w:color w:val="000000" w:themeColor="text1"/>
          <w:spacing w:val="2"/>
          <w:sz w:val="28"/>
          <w:szCs w:val="28"/>
        </w:rPr>
        <w:t xml:space="preserve">, </w:t>
      </w:r>
      <w:r w:rsidR="009831AC">
        <w:rPr>
          <w:color w:val="000000" w:themeColor="text1"/>
          <w:spacing w:val="2"/>
          <w:sz w:val="28"/>
          <w:szCs w:val="28"/>
        </w:rPr>
        <w:t xml:space="preserve">предоставляется льгота, </w:t>
      </w:r>
      <w:r w:rsidR="00F75493" w:rsidRPr="001B0821">
        <w:rPr>
          <w:color w:val="000000" w:themeColor="text1"/>
          <w:spacing w:val="2"/>
          <w:sz w:val="28"/>
          <w:szCs w:val="28"/>
        </w:rPr>
        <w:t>при этом</w:t>
      </w:r>
      <w:r w:rsidRPr="001B0821">
        <w:rPr>
          <w:color w:val="000000" w:themeColor="text1"/>
          <w:spacing w:val="2"/>
          <w:sz w:val="28"/>
          <w:szCs w:val="28"/>
        </w:rPr>
        <w:t xml:space="preserve"> арендная плата составляет:</w:t>
      </w:r>
    </w:p>
    <w:p w14:paraId="5775399D" w14:textId="77777777" w:rsidR="00B5335F" w:rsidRPr="00395E28" w:rsidRDefault="00B5335F" w:rsidP="00B5335F">
      <w:pPr>
        <w:pStyle w:val="formattext"/>
        <w:shd w:val="clear" w:color="auto" w:fill="FFFFFF"/>
        <w:spacing w:before="0" w:beforeAutospacing="0" w:after="0" w:afterAutospacing="0" w:line="315" w:lineRule="atLeast"/>
        <w:ind w:firstLine="54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B0821">
        <w:rPr>
          <w:color w:val="000000" w:themeColor="text1"/>
          <w:spacing w:val="2"/>
          <w:sz w:val="28"/>
          <w:szCs w:val="28"/>
        </w:rPr>
        <w:tab/>
      </w:r>
      <w:r w:rsidRPr="00395E28">
        <w:rPr>
          <w:color w:val="000000" w:themeColor="text1"/>
          <w:spacing w:val="2"/>
          <w:sz w:val="28"/>
          <w:szCs w:val="28"/>
        </w:rPr>
        <w:t>в первый год аренды - 40 процентов от рыночной стоимости арендной платы, установленной при заключении договора аренды;</w:t>
      </w:r>
    </w:p>
    <w:p w14:paraId="47302FCD" w14:textId="77777777" w:rsidR="00B5335F" w:rsidRPr="00395E28" w:rsidRDefault="00B5335F" w:rsidP="00B5335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95E28">
        <w:rPr>
          <w:color w:val="000000" w:themeColor="text1"/>
          <w:spacing w:val="2"/>
          <w:sz w:val="28"/>
          <w:szCs w:val="28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14:paraId="1EA6974D" w14:textId="77777777" w:rsidR="00B5335F" w:rsidRPr="00395E28" w:rsidRDefault="00B5335F" w:rsidP="00B5335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95E28">
        <w:rPr>
          <w:color w:val="000000" w:themeColor="text1"/>
          <w:spacing w:val="2"/>
          <w:sz w:val="28"/>
          <w:szCs w:val="28"/>
        </w:rPr>
        <w:tab/>
        <w:t>в третий год - 80 процентов от рыночной арендной платы, установленной при заключении договора аренды;</w:t>
      </w:r>
    </w:p>
    <w:p w14:paraId="780737EA" w14:textId="77777777" w:rsidR="00B5335F" w:rsidRPr="00395E28" w:rsidRDefault="00B5335F" w:rsidP="00B5335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95E28">
        <w:rPr>
          <w:color w:val="000000" w:themeColor="text1"/>
          <w:spacing w:val="2"/>
          <w:sz w:val="28"/>
          <w:szCs w:val="28"/>
        </w:rPr>
        <w:tab/>
        <w:t>в четвертый год и далее - 100 процентов от рыночной арендной платы, установленной при заключении договора аренды.</w:t>
      </w:r>
    </w:p>
    <w:p w14:paraId="2D6CE2C0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91"/>
      <w:bookmarkStart w:id="8" w:name="P110"/>
      <w:bookmarkStart w:id="9" w:name="P114"/>
      <w:bookmarkEnd w:id="7"/>
      <w:bookmarkEnd w:id="8"/>
      <w:bookmarkEnd w:id="9"/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="006F6FBC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заключении договора аренды имущества, включенного в </w:t>
      </w:r>
      <w:hyperlink r:id="rId34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, на новый срок арендная плата вносится арендатором в размере 100 процентов.</w:t>
      </w:r>
    </w:p>
    <w:p w14:paraId="4543B458" w14:textId="295BE00A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16"/>
      <w:bookmarkEnd w:id="10"/>
      <w:r w:rsidRPr="00317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Субъектам МСП, </w:t>
      </w:r>
      <w:r w:rsidR="00317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самозанятым гражданам, </w:t>
      </w:r>
      <w:r w:rsidRPr="00317AE9">
        <w:rPr>
          <w:rFonts w:ascii="Times New Roman" w:hAnsi="Times New Roman" w:cs="Times New Roman"/>
          <w:color w:val="000000" w:themeColor="text1"/>
          <w:sz w:val="28"/>
          <w:szCs w:val="28"/>
        </w:rPr>
        <w:t>занимающимся социально значимыми видами деятельности, предоставляется льгота по арендной плате в виде применения понижающего коэффициента, корректирующего величину размера арендной платы, равного 0,</w:t>
      </w:r>
      <w:r w:rsidR="00395E28" w:rsidRPr="00317AE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</w:p>
    <w:p w14:paraId="7B6DCB15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17. Льгота по арендной плате применяется при выполнении всей совокупности следующих условий:</w:t>
      </w:r>
    </w:p>
    <w:p w14:paraId="3E14E55B" w14:textId="47E74A86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соблюдение заявительного порядка для предоставления льготы по арендной плате (при подаче заявления, установленного </w:t>
      </w:r>
      <w:hyperlink w:anchor="P65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9831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9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условий, заявители прописывают в нем просьбу о предоставлении льготы);</w:t>
      </w:r>
    </w:p>
    <w:p w14:paraId="42AFB04C" w14:textId="4AA1FF83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2) имущество предоставляется субъекту МСП</w:t>
      </w:r>
      <w:r w:rsidR="009831AC">
        <w:rPr>
          <w:rFonts w:ascii="Times New Roman" w:hAnsi="Times New Roman" w:cs="Times New Roman"/>
          <w:color w:val="000000" w:themeColor="text1"/>
          <w:sz w:val="28"/>
          <w:szCs w:val="28"/>
        </w:rPr>
        <w:t>, самозанятому гражданину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осуществления социально значимого вида деятельности;</w:t>
      </w:r>
    </w:p>
    <w:p w14:paraId="690B1E16" w14:textId="01ADA726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3) субъект МСП</w:t>
      </w:r>
      <w:r w:rsidR="009831AC">
        <w:rPr>
          <w:rFonts w:ascii="Times New Roman" w:hAnsi="Times New Roman" w:cs="Times New Roman"/>
          <w:color w:val="000000" w:themeColor="text1"/>
          <w:sz w:val="28"/>
          <w:szCs w:val="28"/>
        </w:rPr>
        <w:t>, самозанятый гражданин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социально значимый вид деятельности в период действия договора аренды.</w:t>
      </w:r>
    </w:p>
    <w:p w14:paraId="6A8E20F5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Арендатор лишается права на льготу, указанную в </w:t>
      </w:r>
      <w:hyperlink w:anchor="P116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16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если он прекратил осуществление того социально значимого вида деятельности, в связи с осуществлением которого ему была предоставлена указанная льгота, и до ближайшей вытекающей из договора аренды даты внесения арендной платы не начал осуществление другого социально значимого вида деятельности. Льгота по арендной плате сохраняется до конца текущего месяца, в котором было прекращено осуществление социально значимого вида деятельности.</w:t>
      </w:r>
    </w:p>
    <w:p w14:paraId="69935794" w14:textId="29EABAA2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25"/>
      <w:bookmarkEnd w:id="11"/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В случае принятия </w:t>
      </w:r>
      <w:r w:rsidR="00FF3F4A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</w:t>
      </w:r>
      <w:r w:rsidR="003E2A68">
        <w:rPr>
          <w:rFonts w:ascii="Times New Roman" w:hAnsi="Times New Roman" w:cs="Times New Roman"/>
          <w:color w:val="000000" w:themeColor="text1"/>
          <w:sz w:val="28"/>
          <w:szCs w:val="28"/>
        </w:rPr>
        <w:t>Мичуринского</w:t>
      </w:r>
      <w:r w:rsidR="00FF3F4A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Новосибирского района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нормативного правового акта об исключении какого-либо вида деятельности из </w:t>
      </w:r>
      <w:hyperlink w:anchor="P141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Перечня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значимых видов деятельности, осуществляемых субъектами малого и среднего предпринимательства,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месяца с момента принятия указанного нормативного правового акта извещает об этом тех арендаторов, которым указанная в </w:t>
      </w:r>
      <w:hyperlink w:anchor="P116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16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 льгота была предоставлена в связи с осуществлением такого вида деятельности. Льгота сохраняется в течение 3 месяцев с момента регистрации такого извещения в </w:t>
      </w:r>
      <w:r w:rsidR="009E7ACE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этого размер уплачиваемой арендной платы рассчитывается на общих основаниях. После получения извещения арендатор вправе в одностороннем порядке отказаться от договора аренды либо начать осуществлять иной социально значимый вид деятельности, содержащийся в </w:t>
      </w:r>
      <w:hyperlink w:anchor="P141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значимых видов деятельности, осуществляемых субъектами малого и среднего предпринимательства, утвержденном </w:t>
      </w:r>
      <w:r w:rsidR="002E480A"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93BD47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Извещение, указанное в </w:t>
      </w:r>
      <w:hyperlink w:anchor="P125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19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условий, должно содержать:</w:t>
      </w:r>
    </w:p>
    <w:p w14:paraId="42D137F1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1) реквизиты правового акт об исключении соответствующего вида деятельности из числа социально значимых;</w:t>
      </w:r>
    </w:p>
    <w:p w14:paraId="6F5BE8A6" w14:textId="77777777" w:rsidR="0024251A" w:rsidRPr="001B0821" w:rsidRDefault="0024251A" w:rsidP="002425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указание на временное сохранение льготной арендной платы до наступления конкретной даты, рассчитываемой в соответствии с </w:t>
      </w:r>
      <w:hyperlink w:anchor="P125" w:history="1">
        <w:r w:rsidRPr="001B08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19</w:t>
        </w:r>
      </w:hyperlink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настоящего Порядка и условий;</w:t>
      </w:r>
    </w:p>
    <w:p w14:paraId="33F908D0" w14:textId="77777777" w:rsidR="0024251A" w:rsidRPr="001B0821" w:rsidRDefault="0024251A" w:rsidP="00B663A2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821">
        <w:rPr>
          <w:rFonts w:ascii="Times New Roman" w:hAnsi="Times New Roman" w:cs="Times New Roman"/>
          <w:color w:val="000000" w:themeColor="text1"/>
          <w:sz w:val="28"/>
          <w:szCs w:val="28"/>
        </w:rPr>
        <w:t>3) указание на право арендатора до наступления указанной даты начать осуществление иного социально значимого вида деятельности или отказа от договора аренды.</w:t>
      </w:r>
    </w:p>
    <w:p w14:paraId="0B569ED4" w14:textId="77777777" w:rsidR="00B663A2" w:rsidRPr="00B663A2" w:rsidRDefault="0024251A" w:rsidP="00B663A2">
      <w:pPr>
        <w:spacing w:after="240"/>
        <w:ind w:firstLine="567"/>
        <w:jc w:val="both"/>
        <w:rPr>
          <w:color w:val="000000"/>
          <w:sz w:val="28"/>
          <w:szCs w:val="28"/>
        </w:rPr>
      </w:pPr>
      <w:r w:rsidRPr="00B663A2">
        <w:rPr>
          <w:color w:val="000000" w:themeColor="text1"/>
          <w:sz w:val="28"/>
          <w:szCs w:val="28"/>
        </w:rPr>
        <w:t xml:space="preserve">21. </w:t>
      </w:r>
      <w:r w:rsidR="00B663A2" w:rsidRPr="00B663A2">
        <w:rPr>
          <w:color w:val="000000"/>
          <w:sz w:val="28"/>
          <w:szCs w:val="28"/>
        </w:rPr>
        <w:t>В отношении имущества, включенного в Перечень, запрещается передача арендатором прав и обязанностей по договору аренды имущества другому лицу, передача прав по указанным договорам в залог и внесение их в уставный капитал хозяйственных обществ, предоставление имущества в субаренду.</w:t>
      </w:r>
    </w:p>
    <w:p w14:paraId="1517D760" w14:textId="77777777" w:rsidR="00B663A2" w:rsidRPr="00B663A2" w:rsidRDefault="00B663A2" w:rsidP="00B663A2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BE1086" w14:textId="443928C5" w:rsidR="0024251A" w:rsidRDefault="0024251A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DDF1D2" w14:textId="6092E07A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A8454" w14:textId="77738CD0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EE02F9" w14:textId="13F4C43B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18C0A2" w14:textId="594C5AB9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415E5F" w14:textId="3AF96E57" w:rsidR="00643860" w:rsidRDefault="00643860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0AD95F" w14:textId="66AA077D" w:rsidR="00643860" w:rsidRDefault="00643860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3EE3AA0" w14:textId="77777777" w:rsidR="00643860" w:rsidRDefault="00643860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5EFA4D" w14:textId="2DB532D1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6B4369" w14:textId="7D05D18E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45408D" w14:textId="72CA46BF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09124F" w14:textId="58104387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FB824A" w14:textId="05C2081C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BDC8A0" w14:textId="2EC6AAA3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CF7F9" w14:textId="3911CD3F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BAFCB" w14:textId="2493EAA5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9D84FF" w14:textId="0B04084D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BF2766" w14:textId="24573B17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829C53" w14:textId="4AB3F41E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A9062D" w14:textId="135EE00A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C5A47E" w14:textId="6E444CD6" w:rsidR="00B663A2" w:rsidRDefault="00B663A2" w:rsidP="00B66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D9EB50" w14:textId="77777777" w:rsidR="00B309DE" w:rsidRDefault="00B309DE" w:rsidP="0024251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141"/>
      <w:bookmarkEnd w:id="12"/>
    </w:p>
    <w:sectPr w:rsidR="00B309DE" w:rsidSect="003E2A6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B6F0B"/>
    <w:multiLevelType w:val="hybridMultilevel"/>
    <w:tmpl w:val="CF7439CA"/>
    <w:lvl w:ilvl="0" w:tplc="6F4077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1A"/>
    <w:rsid w:val="00092ECF"/>
    <w:rsid w:val="00096EAA"/>
    <w:rsid w:val="000E3306"/>
    <w:rsid w:val="00160B86"/>
    <w:rsid w:val="001B0821"/>
    <w:rsid w:val="001B5B5C"/>
    <w:rsid w:val="0024251A"/>
    <w:rsid w:val="002857AE"/>
    <w:rsid w:val="00286EA0"/>
    <w:rsid w:val="002D4F6A"/>
    <w:rsid w:val="002D701C"/>
    <w:rsid w:val="002E480A"/>
    <w:rsid w:val="002E79BA"/>
    <w:rsid w:val="00317AE9"/>
    <w:rsid w:val="00343A0D"/>
    <w:rsid w:val="00395E28"/>
    <w:rsid w:val="003E2A68"/>
    <w:rsid w:val="003E2CAC"/>
    <w:rsid w:val="004230DE"/>
    <w:rsid w:val="00532650"/>
    <w:rsid w:val="005A0B64"/>
    <w:rsid w:val="005E3315"/>
    <w:rsid w:val="00643860"/>
    <w:rsid w:val="00643F52"/>
    <w:rsid w:val="00651360"/>
    <w:rsid w:val="006D799A"/>
    <w:rsid w:val="006F6FBC"/>
    <w:rsid w:val="007340EC"/>
    <w:rsid w:val="007A1EF9"/>
    <w:rsid w:val="007B0BD5"/>
    <w:rsid w:val="007F5649"/>
    <w:rsid w:val="00906F0D"/>
    <w:rsid w:val="009831AC"/>
    <w:rsid w:val="0098571C"/>
    <w:rsid w:val="009866FE"/>
    <w:rsid w:val="009C11CF"/>
    <w:rsid w:val="009E7ACE"/>
    <w:rsid w:val="00A43548"/>
    <w:rsid w:val="00A85E17"/>
    <w:rsid w:val="00A91611"/>
    <w:rsid w:val="00AA604F"/>
    <w:rsid w:val="00AC134B"/>
    <w:rsid w:val="00AD26B0"/>
    <w:rsid w:val="00AE2441"/>
    <w:rsid w:val="00B309DE"/>
    <w:rsid w:val="00B5335F"/>
    <w:rsid w:val="00B663A2"/>
    <w:rsid w:val="00BD23E3"/>
    <w:rsid w:val="00C24417"/>
    <w:rsid w:val="00C73CC0"/>
    <w:rsid w:val="00CC09B1"/>
    <w:rsid w:val="00D35A8E"/>
    <w:rsid w:val="00D92058"/>
    <w:rsid w:val="00DC312C"/>
    <w:rsid w:val="00E43A20"/>
    <w:rsid w:val="00EB1350"/>
    <w:rsid w:val="00EC69EB"/>
    <w:rsid w:val="00ED3278"/>
    <w:rsid w:val="00ED724F"/>
    <w:rsid w:val="00F04456"/>
    <w:rsid w:val="00F75493"/>
    <w:rsid w:val="00FC7ABD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0235"/>
  <w15:docId w15:val="{1374A30A-A833-4092-A3CD-0A144185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2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B5335F"/>
    <w:pPr>
      <w:spacing w:before="100" w:beforeAutospacing="1" w:after="100" w:afterAutospacing="1"/>
    </w:pPr>
  </w:style>
  <w:style w:type="character" w:styleId="a3">
    <w:name w:val="annotation reference"/>
    <w:basedOn w:val="a0"/>
    <w:uiPriority w:val="99"/>
    <w:semiHidden/>
    <w:unhideWhenUsed/>
    <w:rsid w:val="00EC69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69E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69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C69E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C69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6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9E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230DE"/>
    <w:pPr>
      <w:ind w:left="720"/>
      <w:contextualSpacing/>
    </w:pPr>
  </w:style>
  <w:style w:type="paragraph" w:customStyle="1" w:styleId="ConsPlusNonformat">
    <w:name w:val="ConsPlusNonformat"/>
    <w:rsid w:val="004230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C24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B41D8ADD66E29E3610361D970A676744CC508F1D0E6128A6622F1052214252478A46655739B09482DF77DB6nBL8D" TargetMode="External"/><Relationship Id="rId18" Type="http://schemas.openxmlformats.org/officeDocument/2006/relationships/hyperlink" Target="consultantplus://offline/ref=CB41D8ADD66E29E3610361D970A676744CC508F1D0E6128A6622F1052214252478A46655739B09482DF77DB6nBL8D" TargetMode="External"/><Relationship Id="rId26" Type="http://schemas.openxmlformats.org/officeDocument/2006/relationships/hyperlink" Target="consultantplus://offline/ref=CB41D8ADD66E29E361037FD466CA287D47C655F9D6E118DC3D72F7527D44237138E4600030DF0448n2L4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41D8ADD66E29E3610361D970A676744CC508F1D0E6128A6622F1052214252478A46655739B09482DF77DB6nBL8D" TargetMode="External"/><Relationship Id="rId34" Type="http://schemas.openxmlformats.org/officeDocument/2006/relationships/hyperlink" Target="consultantplus://offline/ref=CB41D8ADD66E29E3610361D970A676744CC508F1D0E6128A6622F1052214252478A46655739B09482DF77DB6nBL8D" TargetMode="External"/><Relationship Id="rId7" Type="http://schemas.openxmlformats.org/officeDocument/2006/relationships/hyperlink" Target="consultantplus://offline/ref=CB41D8ADD66E29E3610361D970A676744CC508F1D0E6128A6622F1052214252478A46655739B09482DF77DB6nBL8D" TargetMode="External"/><Relationship Id="rId12" Type="http://schemas.openxmlformats.org/officeDocument/2006/relationships/hyperlink" Target="consultantplus://offline/ref=CB41D8ADD66E29E3610361D970A676744CC508F1D0E6128A6622F1052214252478A46655739B09482DF77DB6nBL8D" TargetMode="External"/><Relationship Id="rId17" Type="http://schemas.openxmlformats.org/officeDocument/2006/relationships/hyperlink" Target="consultantplus://offline/ref=CB41D8ADD66E29E3610361D970A676744CC508F1D0E6128A6622F1052214252478A46655739B09482DF77DB6nBL8D" TargetMode="External"/><Relationship Id="rId25" Type="http://schemas.openxmlformats.org/officeDocument/2006/relationships/hyperlink" Target="consultantplus://offline/ref=CB41D8ADD66E29E3610361D970A676744CC508F1D0E6128A6622F1052214252478A46655739B09482DF77DB6nBL8D" TargetMode="External"/><Relationship Id="rId33" Type="http://schemas.openxmlformats.org/officeDocument/2006/relationships/hyperlink" Target="consultantplus://offline/ref=CB41D8ADD66E29E3610361D970A676744CC508F1D0E6128A6622F1052214252478A46655739B09482DF77DB6nBL8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41D8ADD66E29E361037FD466CA287D47C655F9D6E118DC3D72F7527Dn4L4D" TargetMode="External"/><Relationship Id="rId20" Type="http://schemas.openxmlformats.org/officeDocument/2006/relationships/hyperlink" Target="consultantplus://offline/ref=CB41D8ADD66E29E361037FD466CA287D47C95FFFD4E618DC3D72F7527Dn4L4D" TargetMode="External"/><Relationship Id="rId29" Type="http://schemas.openxmlformats.org/officeDocument/2006/relationships/hyperlink" Target="consultantplus://offline/ref=CB41D8ADD66E29E3610361D970A676744CC508F1D0E6128A6622F1052214252478A46655739B09482DF77DB6nBL8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41D8ADD66E29E361037FD466CA287D47C655F9D6E118DC3D72F7527D44237138E4600030DF064En2LED" TargetMode="External"/><Relationship Id="rId11" Type="http://schemas.openxmlformats.org/officeDocument/2006/relationships/hyperlink" Target="consultantplus://offline/ref=CB41D8ADD66E29E3610361D970A676744CC508F1D0E617886121F1052214252478A46655739B09482DF77EB6nBL0D" TargetMode="External"/><Relationship Id="rId24" Type="http://schemas.openxmlformats.org/officeDocument/2006/relationships/hyperlink" Target="consultantplus://offline/ref=CB41D8ADD66E29E3610361D970A676744CC508F1D0E6128A6622F1052214252478A46655739B09482DF77DB6nBL8D" TargetMode="External"/><Relationship Id="rId32" Type="http://schemas.openxmlformats.org/officeDocument/2006/relationships/hyperlink" Target="consultantplus://offline/ref=CB41D8ADD66E29E3610361D970A676744CC508F1D0E6128A6622F1052214252478A46655739B09482DF77DB6nBL8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B41D8ADD66E29E3610361D970A676744CC508F1D0E6128A6622F1052214252478A46655739B09482DF77DB6nBL8D" TargetMode="External"/><Relationship Id="rId23" Type="http://schemas.openxmlformats.org/officeDocument/2006/relationships/hyperlink" Target="consultantplus://offline/ref=CB41D8ADD66E29E361037FD466CA287D47C655F9D6E118DC3D72F7527Dn4L4D" TargetMode="External"/><Relationship Id="rId28" Type="http://schemas.openxmlformats.org/officeDocument/2006/relationships/hyperlink" Target="consultantplus://offline/ref=CB41D8ADD66E29E3610361D970A676744CC508F1D0E6128A6622F1052214252478A46655739B09482DF77DB6nBL8D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CB41D8ADD66E29E361037FD466CA287D47CC57F8D3EE18DC3D72F7527Dn4L4D" TargetMode="External"/><Relationship Id="rId19" Type="http://schemas.openxmlformats.org/officeDocument/2006/relationships/hyperlink" Target="consultantplus://offline/ref=CB41D8ADD66E29E3610361D970A676744CC508F1D0E6128A6622F1052214252478A46655739B09482DF77DB6nBL8D" TargetMode="External"/><Relationship Id="rId31" Type="http://schemas.openxmlformats.org/officeDocument/2006/relationships/hyperlink" Target="https://www.consultant.ru/document/cons_doc_LAW_182661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41D8ADD66E29E361037FD466CA287D47C655F9D6E118DC3D72F7527D44237138E4600030DF064En2LED" TargetMode="External"/><Relationship Id="rId14" Type="http://schemas.openxmlformats.org/officeDocument/2006/relationships/hyperlink" Target="consultantplus://offline/ref=CB41D8ADD66E29E3610361D970A676744CC508F1D0E6128A6622F1052214252478A46655739B09482DF77DB6nBL8D" TargetMode="External"/><Relationship Id="rId22" Type="http://schemas.openxmlformats.org/officeDocument/2006/relationships/hyperlink" Target="consultantplus://offline/ref=CB41D8ADD66E29E361037FD466CA287D44C751FCD2E318DC3D72F7527D44237138E4600030DF0448n2LDD" TargetMode="External"/><Relationship Id="rId27" Type="http://schemas.openxmlformats.org/officeDocument/2006/relationships/hyperlink" Target="consultantplus://offline/ref=CB41D8ADD66E29E3610361D970A676744CC508F1D0E6128A6622F1052214252478A46655739B09482DF77DB6nBL8D" TargetMode="External"/><Relationship Id="rId30" Type="http://schemas.openxmlformats.org/officeDocument/2006/relationships/hyperlink" Target="consultantplus://offline/ref=CB41D8ADD66E29E3610361D970A676744CC508F1D0E6128A6622F1052214252478A46655739B09482DF77DB6nBL8D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CB41D8ADD66E29E361037FD466CA287D47C651FCD1E518DC3D72F7527Dn4L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BACF-8C3B-4822-B546-0527E8DF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user08</cp:lastModifiedBy>
  <cp:revision>7</cp:revision>
  <dcterms:created xsi:type="dcterms:W3CDTF">2023-11-17T04:07:00Z</dcterms:created>
  <dcterms:modified xsi:type="dcterms:W3CDTF">2023-12-29T04:42:00Z</dcterms:modified>
</cp:coreProperties>
</file>