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079" w14:textId="16EB82B2" w:rsidR="005111DC" w:rsidRPr="007E7610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</w:rPr>
      </w:pPr>
      <w:r w:rsidRPr="007E7610">
        <w:rPr>
          <w:rFonts w:eastAsia="Times New Roman" w:cs="Times New Roman"/>
          <w:b/>
          <w:sz w:val="26"/>
          <w:szCs w:val="26"/>
        </w:rPr>
        <w:t>СОВЕТ ДЕПУТАТОВ МИЧУРИНСКОГО СЕЛЬСОВЕТА</w:t>
      </w:r>
    </w:p>
    <w:p w14:paraId="2D60186D" w14:textId="77777777" w:rsidR="005111DC" w:rsidRPr="007E7610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</w:rPr>
      </w:pPr>
      <w:r w:rsidRPr="007E7610">
        <w:rPr>
          <w:rFonts w:eastAsia="Times New Roman" w:cs="Times New Roman"/>
          <w:b/>
          <w:sz w:val="26"/>
          <w:szCs w:val="26"/>
        </w:rPr>
        <w:t>НОВОСИБИРСКОГО РАЙОНА</w:t>
      </w:r>
    </w:p>
    <w:p w14:paraId="5A95D899" w14:textId="77777777" w:rsidR="005111DC" w:rsidRPr="007E7610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</w:rPr>
      </w:pPr>
      <w:r w:rsidRPr="007E7610">
        <w:rPr>
          <w:rFonts w:eastAsia="Times New Roman" w:cs="Times New Roman"/>
          <w:b/>
          <w:sz w:val="26"/>
          <w:szCs w:val="26"/>
        </w:rPr>
        <w:t>НОВОСИБИРСКОЙ ОБЛАСТИ</w:t>
      </w:r>
    </w:p>
    <w:p w14:paraId="41A35EF7" w14:textId="77777777" w:rsidR="005111DC" w:rsidRPr="007E7610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</w:rPr>
      </w:pPr>
    </w:p>
    <w:p w14:paraId="337F0D76" w14:textId="77777777" w:rsidR="005111DC" w:rsidRPr="007E7610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</w:rPr>
      </w:pPr>
      <w:r w:rsidRPr="007E7610">
        <w:rPr>
          <w:rFonts w:eastAsia="Times New Roman" w:cs="Times New Roman"/>
          <w:b/>
          <w:sz w:val="26"/>
          <w:szCs w:val="26"/>
        </w:rPr>
        <w:t>6 СОЗЫВ</w:t>
      </w:r>
    </w:p>
    <w:p w14:paraId="2C3438A4" w14:textId="77777777" w:rsidR="005111DC" w:rsidRPr="007E7610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</w:rPr>
      </w:pPr>
    </w:p>
    <w:p w14:paraId="6A6DBE12" w14:textId="77777777" w:rsidR="005111DC" w:rsidRPr="007E7610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</w:rPr>
      </w:pPr>
      <w:r w:rsidRPr="007E7610">
        <w:rPr>
          <w:rFonts w:eastAsia="Times New Roman" w:cs="Times New Roman"/>
          <w:b/>
          <w:sz w:val="26"/>
          <w:szCs w:val="26"/>
        </w:rPr>
        <w:t>РЕШЕНИЕ</w:t>
      </w:r>
    </w:p>
    <w:p w14:paraId="0F21B838" w14:textId="4567634D" w:rsidR="005111DC" w:rsidRPr="007E7610" w:rsidRDefault="00714850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45</w:t>
      </w:r>
      <w:r w:rsidR="00E11C52">
        <w:rPr>
          <w:rFonts w:eastAsia="Times New Roman" w:cs="Times New Roman"/>
          <w:sz w:val="26"/>
          <w:szCs w:val="26"/>
        </w:rPr>
        <w:t>-й</w:t>
      </w:r>
      <w:r w:rsidR="005111DC" w:rsidRPr="007E7610">
        <w:rPr>
          <w:rFonts w:eastAsia="Times New Roman" w:cs="Times New Roman"/>
          <w:sz w:val="26"/>
          <w:szCs w:val="26"/>
        </w:rPr>
        <w:t xml:space="preserve"> сессии Совета</w:t>
      </w:r>
    </w:p>
    <w:p w14:paraId="56E22B4A" w14:textId="77777777" w:rsidR="00714850" w:rsidRDefault="00714850" w:rsidP="005111DC">
      <w:pPr>
        <w:widowControl w:val="0"/>
        <w:autoSpaceDE w:val="0"/>
        <w:autoSpaceDN w:val="0"/>
        <w:jc w:val="left"/>
        <w:rPr>
          <w:rFonts w:eastAsia="Times New Roman" w:cs="Times New Roman"/>
          <w:sz w:val="26"/>
          <w:szCs w:val="26"/>
        </w:rPr>
      </w:pPr>
    </w:p>
    <w:p w14:paraId="2487FAD2" w14:textId="6BFF0775" w:rsidR="005111DC" w:rsidRPr="007E7610" w:rsidRDefault="00714850" w:rsidP="005111DC">
      <w:pPr>
        <w:widowControl w:val="0"/>
        <w:autoSpaceDE w:val="0"/>
        <w:autoSpaceDN w:val="0"/>
        <w:jc w:val="lef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02</w:t>
      </w:r>
      <w:r w:rsidR="00E11C52" w:rsidRPr="00E11C52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>10</w:t>
      </w:r>
      <w:r w:rsidR="005111DC" w:rsidRPr="00E11C52">
        <w:rPr>
          <w:rFonts w:eastAsia="Times New Roman" w:cs="Times New Roman"/>
          <w:sz w:val="26"/>
          <w:szCs w:val="26"/>
        </w:rPr>
        <w:t>.</w:t>
      </w:r>
      <w:r w:rsidR="005111DC" w:rsidRPr="007E7610">
        <w:rPr>
          <w:rFonts w:eastAsia="Times New Roman" w:cs="Times New Roman"/>
          <w:sz w:val="26"/>
          <w:szCs w:val="26"/>
        </w:rPr>
        <w:t>202</w:t>
      </w:r>
      <w:r w:rsidR="00C30467" w:rsidRPr="007E7610">
        <w:rPr>
          <w:rFonts w:eastAsia="Times New Roman" w:cs="Times New Roman"/>
          <w:sz w:val="26"/>
          <w:szCs w:val="26"/>
        </w:rPr>
        <w:t>5</w:t>
      </w:r>
      <w:r w:rsidR="005111DC" w:rsidRPr="007E7610">
        <w:rPr>
          <w:rFonts w:eastAsia="Times New Roman" w:cs="Times New Roman"/>
          <w:sz w:val="26"/>
          <w:szCs w:val="26"/>
        </w:rPr>
        <w:t xml:space="preserve"> г.                                </w:t>
      </w:r>
      <w:r w:rsidR="00CB472B">
        <w:rPr>
          <w:rFonts w:eastAsia="Times New Roman" w:cs="Times New Roman"/>
          <w:sz w:val="26"/>
          <w:szCs w:val="26"/>
        </w:rPr>
        <w:t xml:space="preserve">        </w:t>
      </w:r>
      <w:r w:rsidR="005111DC" w:rsidRPr="007E7610">
        <w:rPr>
          <w:rFonts w:eastAsia="Times New Roman" w:cs="Times New Roman"/>
          <w:sz w:val="26"/>
          <w:szCs w:val="26"/>
        </w:rPr>
        <w:t xml:space="preserve">   п. </w:t>
      </w:r>
      <w:r w:rsidR="005111DC" w:rsidRPr="00E11C52">
        <w:rPr>
          <w:rFonts w:eastAsia="Times New Roman" w:cs="Times New Roman"/>
          <w:sz w:val="26"/>
          <w:szCs w:val="26"/>
        </w:rPr>
        <w:t xml:space="preserve">Мичуринский                                                          </w:t>
      </w:r>
      <w:r w:rsidR="00FD3230" w:rsidRPr="00E11C52"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 w:cs="Times New Roman"/>
          <w:sz w:val="26"/>
          <w:szCs w:val="26"/>
        </w:rPr>
        <w:t>5</w:t>
      </w:r>
    </w:p>
    <w:p w14:paraId="0FAE15E5" w14:textId="77777777" w:rsidR="005111DC" w:rsidRPr="007E7610" w:rsidRDefault="005111DC" w:rsidP="005111DC">
      <w:pPr>
        <w:widowControl w:val="0"/>
        <w:autoSpaceDE w:val="0"/>
        <w:autoSpaceDN w:val="0"/>
        <w:jc w:val="left"/>
        <w:rPr>
          <w:rFonts w:eastAsia="Times New Roman" w:cs="Times New Roman"/>
          <w:sz w:val="26"/>
          <w:szCs w:val="26"/>
        </w:rPr>
      </w:pPr>
    </w:p>
    <w:p w14:paraId="7797B08E" w14:textId="0437E232" w:rsidR="005111DC" w:rsidRPr="007E7610" w:rsidRDefault="005111DC" w:rsidP="00E9009F">
      <w:pPr>
        <w:widowControl w:val="0"/>
        <w:autoSpaceDE w:val="0"/>
        <w:autoSpaceDN w:val="0"/>
        <w:spacing w:before="1"/>
        <w:ind w:left="938" w:right="885"/>
        <w:jc w:val="center"/>
        <w:rPr>
          <w:rFonts w:eastAsia="Times New Roman" w:cs="Times New Roman"/>
          <w:b/>
          <w:bCs/>
          <w:sz w:val="26"/>
          <w:szCs w:val="26"/>
        </w:rPr>
      </w:pPr>
      <w:r w:rsidRPr="007E7610">
        <w:rPr>
          <w:rFonts w:eastAsia="Times New Roman" w:cs="Times New Roman"/>
          <w:b/>
          <w:bCs/>
          <w:sz w:val="26"/>
          <w:szCs w:val="26"/>
        </w:rPr>
        <w:t>О внесении изменений в решение Совета депутатов Мичуринского сельсовета Новосибирского района Новосибирской области</w:t>
      </w:r>
      <w:r w:rsidR="00CE281F" w:rsidRPr="007E7610">
        <w:rPr>
          <w:rFonts w:eastAsia="Times New Roman" w:cs="Times New Roman"/>
          <w:b/>
          <w:bCs/>
          <w:sz w:val="26"/>
          <w:szCs w:val="26"/>
        </w:rPr>
        <w:t xml:space="preserve"> от </w:t>
      </w:r>
      <w:r w:rsidR="00E9009F" w:rsidRPr="007E7610">
        <w:rPr>
          <w:rFonts w:eastAsia="Times New Roman" w:cs="Times New Roman"/>
          <w:b/>
          <w:bCs/>
          <w:sz w:val="26"/>
          <w:szCs w:val="26"/>
        </w:rPr>
        <w:t>15</w:t>
      </w:r>
      <w:r w:rsidR="00CE281F" w:rsidRPr="007E7610">
        <w:rPr>
          <w:rFonts w:eastAsia="Times New Roman" w:cs="Times New Roman"/>
          <w:b/>
          <w:bCs/>
          <w:sz w:val="26"/>
          <w:szCs w:val="26"/>
        </w:rPr>
        <w:t>.0</w:t>
      </w:r>
      <w:r w:rsidR="00E9009F" w:rsidRPr="007E7610">
        <w:rPr>
          <w:rFonts w:eastAsia="Times New Roman" w:cs="Times New Roman"/>
          <w:b/>
          <w:bCs/>
          <w:sz w:val="26"/>
          <w:szCs w:val="26"/>
        </w:rPr>
        <w:t>6</w:t>
      </w:r>
      <w:r w:rsidR="00CE281F" w:rsidRPr="007E7610">
        <w:rPr>
          <w:rFonts w:eastAsia="Times New Roman" w:cs="Times New Roman"/>
          <w:b/>
          <w:bCs/>
          <w:sz w:val="26"/>
          <w:szCs w:val="26"/>
        </w:rPr>
        <w:t>.202</w:t>
      </w:r>
      <w:r w:rsidR="00E9009F" w:rsidRPr="007E7610">
        <w:rPr>
          <w:rFonts w:eastAsia="Times New Roman" w:cs="Times New Roman"/>
          <w:b/>
          <w:bCs/>
          <w:sz w:val="26"/>
          <w:szCs w:val="26"/>
        </w:rPr>
        <w:t>3</w:t>
      </w:r>
      <w:r w:rsidR="00CE281F" w:rsidRPr="007E7610">
        <w:rPr>
          <w:rFonts w:eastAsia="Times New Roman" w:cs="Times New Roman"/>
          <w:b/>
          <w:bCs/>
          <w:sz w:val="26"/>
          <w:szCs w:val="26"/>
        </w:rPr>
        <w:t xml:space="preserve"> г. № </w:t>
      </w:r>
      <w:r w:rsidR="00E9009F" w:rsidRPr="007E7610">
        <w:rPr>
          <w:rFonts w:eastAsia="Times New Roman" w:cs="Times New Roman"/>
          <w:b/>
          <w:bCs/>
          <w:sz w:val="26"/>
          <w:szCs w:val="26"/>
        </w:rPr>
        <w:t>1</w:t>
      </w:r>
      <w:r w:rsidR="00CE281F" w:rsidRPr="007E7610">
        <w:rPr>
          <w:rFonts w:eastAsia="Times New Roman" w:cs="Times New Roman"/>
          <w:b/>
          <w:bCs/>
          <w:sz w:val="26"/>
          <w:szCs w:val="26"/>
        </w:rPr>
        <w:t xml:space="preserve"> «</w:t>
      </w:r>
      <w:r w:rsidR="00E9009F" w:rsidRPr="007E7610">
        <w:rPr>
          <w:rFonts w:eastAsia="Times New Roman" w:cs="Times New Roman"/>
          <w:b/>
          <w:bCs/>
          <w:sz w:val="26"/>
          <w:szCs w:val="26"/>
        </w:rPr>
        <w:t xml:space="preserve">Об утверждении </w:t>
      </w:r>
      <w:bookmarkStart w:id="0" w:name="_Hlk170476536"/>
      <w:r w:rsidR="00E9009F" w:rsidRPr="007E7610">
        <w:rPr>
          <w:rFonts w:eastAsia="Times New Roman" w:cs="Times New Roman"/>
          <w:b/>
          <w:bCs/>
          <w:sz w:val="26"/>
          <w:szCs w:val="26"/>
        </w:rPr>
        <w:t>Порядка формирования, ведения, ежегодного дополнения и обязательного опубликования перечня муниципального имущества Мичуринского сельсовета Новосибирского района Новосибирской области, свободного от прав третьих лиц, предназначенных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0"/>
      <w:r w:rsidR="00CE281F" w:rsidRPr="007E7610">
        <w:rPr>
          <w:rFonts w:eastAsia="Times New Roman" w:cs="Times New Roman"/>
          <w:b/>
          <w:bCs/>
          <w:sz w:val="26"/>
          <w:szCs w:val="26"/>
        </w:rPr>
        <w:t>»</w:t>
      </w:r>
    </w:p>
    <w:p w14:paraId="115D31B9" w14:textId="77777777" w:rsidR="005111DC" w:rsidRPr="007E7610" w:rsidRDefault="005111DC" w:rsidP="005111DC">
      <w:pPr>
        <w:widowControl w:val="0"/>
        <w:autoSpaceDE w:val="0"/>
        <w:autoSpaceDN w:val="0"/>
        <w:jc w:val="left"/>
        <w:rPr>
          <w:rFonts w:eastAsia="Times New Roman" w:cs="Times New Roman"/>
          <w:sz w:val="26"/>
          <w:szCs w:val="26"/>
        </w:rPr>
      </w:pPr>
    </w:p>
    <w:p w14:paraId="3D816D6B" w14:textId="1AE7F2CB" w:rsidR="00ED5358" w:rsidRPr="00233068" w:rsidRDefault="00E9009F" w:rsidP="00541317">
      <w:pPr>
        <w:widowControl w:val="0"/>
        <w:autoSpaceDE w:val="0"/>
        <w:autoSpaceDN w:val="0"/>
        <w:spacing w:line="321" w:lineRule="exact"/>
        <w:ind w:firstLine="709"/>
        <w:rPr>
          <w:rFonts w:ascii="Arial" w:eastAsia="Times New Roman" w:hAnsi="Arial" w:cs="Arial"/>
          <w:szCs w:val="24"/>
        </w:rPr>
      </w:pPr>
      <w:r w:rsidRPr="007E7610">
        <w:rPr>
          <w:rFonts w:eastAsia="Times New Roman" w:cs="Times New Roman"/>
          <w:sz w:val="26"/>
          <w:szCs w:val="26"/>
        </w:rPr>
        <w:t xml:space="preserve">В соответствии с Федеральными законами: от 24 июля 2007 года № 209 –ФЗ «О развитии малого и среднего предпринимательства», 131-ФЗ «Об общих принципах организации местного самоуправления в Российской Федерации», Закона Новосибирской области от 02.07.2008 N 245-ОЗ «О развитии малого и среднего предпринимательства в Новосибирской области», </w:t>
      </w:r>
      <w:r w:rsidR="007E7610" w:rsidRPr="007E7610">
        <w:rPr>
          <w:rFonts w:eastAsia="Times New Roman" w:cs="Times New Roman"/>
          <w:sz w:val="26"/>
          <w:szCs w:val="26"/>
        </w:rPr>
        <w:t>на основании экспертного заключения от 22.10.2024 № 3363-02-02-03/9</w:t>
      </w:r>
      <w:r w:rsidR="00372008" w:rsidRPr="007E7610">
        <w:rPr>
          <w:rFonts w:eastAsia="Times New Roman" w:cs="Times New Roman"/>
          <w:sz w:val="26"/>
          <w:szCs w:val="26"/>
        </w:rPr>
        <w:t xml:space="preserve">, </w:t>
      </w:r>
      <w:r w:rsidRPr="007E7610">
        <w:rPr>
          <w:rFonts w:eastAsia="Times New Roman" w:cs="Times New Roman"/>
          <w:sz w:val="26"/>
          <w:szCs w:val="26"/>
        </w:rPr>
        <w:t xml:space="preserve">руководствуясь Уставом </w:t>
      </w:r>
      <w:r w:rsidR="007E7610" w:rsidRPr="007E7610">
        <w:rPr>
          <w:rFonts w:eastAsia="Times New Roman" w:cs="Times New Roman"/>
          <w:sz w:val="26"/>
          <w:szCs w:val="26"/>
        </w:rPr>
        <w:t xml:space="preserve">сельского поселения </w:t>
      </w:r>
      <w:r w:rsidRPr="007E7610">
        <w:rPr>
          <w:rFonts w:eastAsia="Times New Roman" w:cs="Times New Roman"/>
          <w:sz w:val="26"/>
          <w:szCs w:val="26"/>
        </w:rPr>
        <w:t xml:space="preserve">Мичуринского сельсовета Новосибирского </w:t>
      </w:r>
      <w:r w:rsidR="007E7610" w:rsidRPr="007E7610">
        <w:rPr>
          <w:rFonts w:eastAsia="Times New Roman" w:cs="Times New Roman"/>
          <w:sz w:val="26"/>
          <w:szCs w:val="26"/>
        </w:rPr>
        <w:t xml:space="preserve">муниципального </w:t>
      </w:r>
      <w:r w:rsidRPr="007E7610">
        <w:rPr>
          <w:rFonts w:eastAsia="Times New Roman" w:cs="Times New Roman"/>
          <w:sz w:val="26"/>
          <w:szCs w:val="26"/>
        </w:rPr>
        <w:t xml:space="preserve">района Новосибирской области, Совет депутатов Мичуринского сельсовета Новосибирского района Новосибирской области </w:t>
      </w:r>
    </w:p>
    <w:p w14:paraId="6E6EBAE8" w14:textId="4F5A0ACB" w:rsidR="0042507F" w:rsidRPr="00F25794" w:rsidRDefault="00E9009F" w:rsidP="00F25794">
      <w:pPr>
        <w:widowControl w:val="0"/>
        <w:autoSpaceDE w:val="0"/>
        <w:autoSpaceDN w:val="0"/>
        <w:ind w:left="866"/>
        <w:jc w:val="left"/>
        <w:rPr>
          <w:rFonts w:eastAsia="Times New Roman" w:cs="Times New Roman"/>
          <w:sz w:val="26"/>
          <w:szCs w:val="26"/>
        </w:rPr>
      </w:pPr>
      <w:r w:rsidRPr="00F25794">
        <w:rPr>
          <w:rFonts w:eastAsia="Times New Roman" w:cs="Times New Roman"/>
          <w:sz w:val="26"/>
          <w:szCs w:val="26"/>
        </w:rPr>
        <w:t>РЕШИЛ:</w:t>
      </w:r>
    </w:p>
    <w:p w14:paraId="699A432A" w14:textId="4C5CFEAA" w:rsidR="00ED5358" w:rsidRPr="00F25794" w:rsidRDefault="0059661D" w:rsidP="00F25794">
      <w:pPr>
        <w:ind w:firstLine="708"/>
        <w:rPr>
          <w:rFonts w:cs="Times New Roman"/>
          <w:sz w:val="26"/>
          <w:szCs w:val="26"/>
        </w:rPr>
      </w:pPr>
      <w:r w:rsidRPr="00F25794">
        <w:rPr>
          <w:rFonts w:cs="Times New Roman"/>
          <w:sz w:val="26"/>
          <w:szCs w:val="26"/>
        </w:rPr>
        <w:t>1. </w:t>
      </w:r>
      <w:r w:rsidR="0042507F" w:rsidRPr="00F25794">
        <w:rPr>
          <w:rFonts w:cs="Times New Roman"/>
          <w:sz w:val="26"/>
          <w:szCs w:val="26"/>
        </w:rPr>
        <w:t>Внести в</w:t>
      </w:r>
      <w:r w:rsidR="005111DC" w:rsidRPr="00F25794">
        <w:rPr>
          <w:rFonts w:cs="Times New Roman"/>
          <w:sz w:val="26"/>
          <w:szCs w:val="26"/>
        </w:rPr>
        <w:t xml:space="preserve"> </w:t>
      </w:r>
      <w:r w:rsidR="0042507F" w:rsidRPr="00F25794">
        <w:rPr>
          <w:rFonts w:cs="Times New Roman"/>
          <w:sz w:val="26"/>
          <w:szCs w:val="26"/>
        </w:rPr>
        <w:t xml:space="preserve">Порядок формирования, ведения, ежегодного дополнения и обязательного опубликования перечня муниципального имущества Мичуринского сельсовета Новосибирского района Новосибирской области, свободного от прав третьих лиц, предназначенных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FA6C08" w:rsidRPr="00F25794">
        <w:rPr>
          <w:rFonts w:cs="Times New Roman"/>
          <w:sz w:val="26"/>
          <w:szCs w:val="26"/>
        </w:rPr>
        <w:t>следующие изменения:</w:t>
      </w:r>
    </w:p>
    <w:p w14:paraId="4B0BB45C" w14:textId="7DCE674B" w:rsidR="004C0317" w:rsidRPr="00F25794" w:rsidRDefault="0059661D" w:rsidP="00F25794">
      <w:pPr>
        <w:ind w:firstLine="708"/>
        <w:rPr>
          <w:rFonts w:cs="Times New Roman"/>
          <w:sz w:val="26"/>
          <w:szCs w:val="26"/>
        </w:rPr>
      </w:pPr>
      <w:r w:rsidRPr="00F25794">
        <w:rPr>
          <w:rFonts w:cs="Times New Roman"/>
          <w:sz w:val="26"/>
          <w:szCs w:val="26"/>
        </w:rPr>
        <w:t>1.1. </w:t>
      </w:r>
      <w:r w:rsidR="00372008" w:rsidRPr="00F25794">
        <w:rPr>
          <w:rFonts w:cs="Times New Roman"/>
          <w:sz w:val="26"/>
          <w:szCs w:val="26"/>
        </w:rPr>
        <w:t xml:space="preserve">п. </w:t>
      </w:r>
      <w:r w:rsidR="00B87852" w:rsidRPr="00F25794">
        <w:rPr>
          <w:rFonts w:cs="Times New Roman"/>
          <w:sz w:val="26"/>
          <w:szCs w:val="26"/>
        </w:rPr>
        <w:t>2.3 изложить в новой редакции:</w:t>
      </w:r>
    </w:p>
    <w:p w14:paraId="4F4CAE6A" w14:textId="43FA8600" w:rsidR="00B87852" w:rsidRPr="00B87852" w:rsidRDefault="00B87852" w:rsidP="00F25794">
      <w:pPr>
        <w:ind w:firstLine="708"/>
        <w:rPr>
          <w:rFonts w:cs="Times New Roman"/>
          <w:sz w:val="26"/>
          <w:szCs w:val="26"/>
        </w:rPr>
      </w:pPr>
      <w:r w:rsidRPr="00F25794">
        <w:rPr>
          <w:rFonts w:cs="Times New Roman"/>
          <w:sz w:val="26"/>
          <w:szCs w:val="26"/>
        </w:rPr>
        <w:t>«2.3. В Перечень включается следующее имущество:</w:t>
      </w:r>
    </w:p>
    <w:p w14:paraId="4BCBF558" w14:textId="246D2344" w:rsidR="00B87852" w:rsidRPr="00B87852" w:rsidRDefault="00B87852" w:rsidP="00F25794">
      <w:pPr>
        <w:ind w:firstLine="708"/>
        <w:rPr>
          <w:rFonts w:cs="Times New Roman"/>
          <w:sz w:val="26"/>
          <w:szCs w:val="26"/>
        </w:rPr>
      </w:pPr>
      <w:r w:rsidRPr="00B87852">
        <w:rPr>
          <w:rFonts w:cs="Times New Roman"/>
          <w:sz w:val="26"/>
          <w:szCs w:val="26"/>
        </w:rPr>
        <w:t>-</w:t>
      </w:r>
      <w:r w:rsidR="00F25794">
        <w:rPr>
          <w:rFonts w:cs="Times New Roman"/>
          <w:sz w:val="26"/>
          <w:szCs w:val="26"/>
        </w:rPr>
        <w:t> </w:t>
      </w:r>
      <w:r w:rsidRPr="00B87852">
        <w:rPr>
          <w:rFonts w:cs="Times New Roman"/>
          <w:sz w:val="26"/>
          <w:szCs w:val="26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14:paraId="6A900CD4" w14:textId="21E683D5" w:rsidR="00B87852" w:rsidRPr="00B87852" w:rsidRDefault="00B87852" w:rsidP="00F25794">
      <w:pPr>
        <w:ind w:firstLine="708"/>
        <w:rPr>
          <w:rFonts w:cs="Times New Roman"/>
          <w:sz w:val="26"/>
          <w:szCs w:val="26"/>
        </w:rPr>
      </w:pPr>
      <w:r w:rsidRPr="00B87852">
        <w:rPr>
          <w:rFonts w:cs="Times New Roman"/>
          <w:sz w:val="26"/>
          <w:szCs w:val="26"/>
        </w:rPr>
        <w:t>-</w:t>
      </w:r>
      <w:r w:rsidR="00F25794">
        <w:rPr>
          <w:rFonts w:cs="Times New Roman"/>
          <w:sz w:val="26"/>
          <w:szCs w:val="26"/>
        </w:rPr>
        <w:t> </w:t>
      </w:r>
      <w:r w:rsidRPr="00B87852">
        <w:rPr>
          <w:rFonts w:cs="Times New Roman"/>
          <w:sz w:val="26"/>
          <w:szCs w:val="26"/>
        </w:rPr>
        <w:t>объекты недвижимого имущества, планируемые к использованию под административные, торговые или офисные цели, находящиеся в границах населенных пунктов.</w:t>
      </w:r>
    </w:p>
    <w:p w14:paraId="33491561" w14:textId="0E62293F" w:rsidR="00B87852" w:rsidRPr="00B87852" w:rsidRDefault="00B87852" w:rsidP="00F25794">
      <w:pPr>
        <w:ind w:firstLine="708"/>
        <w:rPr>
          <w:rFonts w:cs="Times New Roman"/>
          <w:sz w:val="26"/>
          <w:szCs w:val="26"/>
        </w:rPr>
      </w:pPr>
      <w:r w:rsidRPr="00B87852">
        <w:rPr>
          <w:rFonts w:cs="Times New Roman"/>
          <w:sz w:val="26"/>
          <w:szCs w:val="26"/>
        </w:rPr>
        <w:t>-</w:t>
      </w:r>
      <w:r w:rsidR="00F25794">
        <w:rPr>
          <w:rFonts w:cs="Times New Roman"/>
          <w:sz w:val="26"/>
          <w:szCs w:val="26"/>
        </w:rPr>
        <w:t> </w:t>
      </w:r>
      <w:r w:rsidRPr="00B87852">
        <w:rPr>
          <w:rFonts w:cs="Times New Roman"/>
          <w:sz w:val="26"/>
          <w:szCs w:val="26"/>
        </w:rPr>
        <w:t>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строительства, предусмотренные </w:t>
      </w:r>
      <w:hyperlink r:id="rId5" w:history="1">
        <w:r w:rsidRPr="00B87852">
          <w:rPr>
            <w:rStyle w:val="a4"/>
            <w:rFonts w:cs="Times New Roman"/>
            <w:color w:val="auto"/>
            <w:sz w:val="26"/>
            <w:szCs w:val="26"/>
          </w:rPr>
          <w:t>пп. 1</w:t>
        </w:r>
      </w:hyperlink>
      <w:r w:rsidRPr="00B87852">
        <w:rPr>
          <w:rFonts w:cs="Times New Roman"/>
          <w:sz w:val="26"/>
          <w:szCs w:val="26"/>
        </w:rPr>
        <w:t> - </w:t>
      </w:r>
      <w:hyperlink r:id="rId6" w:history="1">
        <w:r w:rsidRPr="00B87852">
          <w:rPr>
            <w:rStyle w:val="a4"/>
            <w:rFonts w:cs="Times New Roman"/>
            <w:color w:val="auto"/>
            <w:sz w:val="26"/>
            <w:szCs w:val="26"/>
          </w:rPr>
          <w:t>10</w:t>
        </w:r>
      </w:hyperlink>
      <w:r w:rsidRPr="00B87852">
        <w:rPr>
          <w:rFonts w:cs="Times New Roman"/>
          <w:sz w:val="26"/>
          <w:szCs w:val="26"/>
        </w:rPr>
        <w:t>, </w:t>
      </w:r>
      <w:hyperlink r:id="rId7" w:history="1">
        <w:r w:rsidRPr="00B87852">
          <w:rPr>
            <w:rStyle w:val="a4"/>
            <w:rFonts w:cs="Times New Roman"/>
            <w:color w:val="auto"/>
            <w:sz w:val="26"/>
            <w:szCs w:val="26"/>
          </w:rPr>
          <w:t>13</w:t>
        </w:r>
      </w:hyperlink>
      <w:r w:rsidRPr="00B87852">
        <w:rPr>
          <w:rFonts w:cs="Times New Roman"/>
          <w:sz w:val="26"/>
          <w:szCs w:val="26"/>
        </w:rPr>
        <w:t> - </w:t>
      </w:r>
      <w:hyperlink r:id="rId8" w:history="1">
        <w:r w:rsidRPr="00B87852">
          <w:rPr>
            <w:rStyle w:val="a4"/>
            <w:rFonts w:cs="Times New Roman"/>
            <w:color w:val="auto"/>
            <w:sz w:val="26"/>
            <w:szCs w:val="26"/>
          </w:rPr>
          <w:t>15</w:t>
        </w:r>
      </w:hyperlink>
      <w:r w:rsidRPr="00B87852">
        <w:rPr>
          <w:rFonts w:cs="Times New Roman"/>
          <w:sz w:val="26"/>
          <w:szCs w:val="26"/>
        </w:rPr>
        <w:t>, </w:t>
      </w:r>
      <w:hyperlink r:id="rId9" w:history="1">
        <w:r w:rsidRPr="00B87852">
          <w:rPr>
            <w:rStyle w:val="a4"/>
            <w:rFonts w:cs="Times New Roman"/>
            <w:color w:val="auto"/>
            <w:sz w:val="26"/>
            <w:szCs w:val="26"/>
          </w:rPr>
          <w:t>18</w:t>
        </w:r>
      </w:hyperlink>
      <w:r w:rsidRPr="00B87852">
        <w:rPr>
          <w:rFonts w:cs="Times New Roman"/>
          <w:sz w:val="26"/>
          <w:szCs w:val="26"/>
        </w:rPr>
        <w:t> и </w:t>
      </w:r>
      <w:hyperlink r:id="rId10" w:history="1">
        <w:r w:rsidRPr="00B87852">
          <w:rPr>
            <w:rStyle w:val="a4"/>
            <w:rFonts w:cs="Times New Roman"/>
            <w:color w:val="auto"/>
            <w:sz w:val="26"/>
            <w:szCs w:val="26"/>
          </w:rPr>
          <w:t>19 п. 8 ст. 39.11</w:t>
        </w:r>
      </w:hyperlink>
      <w:r w:rsidR="004F6604">
        <w:rPr>
          <w:rFonts w:cs="Times New Roman"/>
          <w:sz w:val="26"/>
          <w:szCs w:val="26"/>
        </w:rPr>
        <w:t xml:space="preserve"> </w:t>
      </w:r>
      <w:r w:rsidRPr="00B87852">
        <w:rPr>
          <w:rFonts w:cs="Times New Roman"/>
          <w:sz w:val="26"/>
          <w:szCs w:val="26"/>
        </w:rPr>
        <w:t xml:space="preserve">ЗК РФ, за исключением земельных участков, предоставленных в аренду субъектам малого и </w:t>
      </w:r>
      <w:r w:rsidRPr="00B87852">
        <w:rPr>
          <w:rFonts w:cs="Times New Roman"/>
          <w:sz w:val="26"/>
          <w:szCs w:val="26"/>
        </w:rPr>
        <w:lastRenderedPageBreak/>
        <w:t>среднего предпринимательства,</w:t>
      </w:r>
      <w:r w:rsidRPr="00B87852">
        <w:rPr>
          <w:rFonts w:cs="Times New Roman"/>
          <w:b/>
          <w:bCs/>
          <w:sz w:val="26"/>
          <w:szCs w:val="26"/>
        </w:rPr>
        <w:t> </w:t>
      </w:r>
      <w:r w:rsidRPr="00B87852">
        <w:rPr>
          <w:rFonts w:cs="Times New Roman"/>
          <w:sz w:val="26"/>
          <w:szCs w:val="26"/>
        </w:rPr>
        <w:t>в том числе из состава земель сельскохозяйственного назначения;</w:t>
      </w:r>
    </w:p>
    <w:p w14:paraId="15C60774" w14:textId="55468978" w:rsidR="00B87852" w:rsidRPr="00B87852" w:rsidRDefault="00B87852" w:rsidP="00F25794">
      <w:pPr>
        <w:ind w:firstLine="708"/>
        <w:rPr>
          <w:rFonts w:cs="Times New Roman"/>
          <w:sz w:val="26"/>
          <w:szCs w:val="26"/>
        </w:rPr>
      </w:pPr>
      <w:r w:rsidRPr="00B87852">
        <w:rPr>
          <w:rFonts w:cs="Times New Roman"/>
          <w:sz w:val="26"/>
          <w:szCs w:val="26"/>
        </w:rPr>
        <w:t>-</w:t>
      </w:r>
      <w:r w:rsidR="00F25794">
        <w:rPr>
          <w:rFonts w:cs="Times New Roman"/>
          <w:sz w:val="26"/>
          <w:szCs w:val="26"/>
        </w:rPr>
        <w:t> </w:t>
      </w:r>
      <w:r w:rsidRPr="00B87852">
        <w:rPr>
          <w:rFonts w:cs="Times New Roman"/>
          <w:sz w:val="26"/>
          <w:szCs w:val="26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администрацией Мичуринского сельсовета Новосибирского района Новосибирской области, о включении имущества в Перечень;</w:t>
      </w:r>
    </w:p>
    <w:p w14:paraId="69189F1E" w14:textId="46223542" w:rsidR="00B87852" w:rsidRDefault="00B87852" w:rsidP="00F25794">
      <w:pPr>
        <w:ind w:firstLine="708"/>
        <w:rPr>
          <w:rFonts w:cs="Times New Roman"/>
          <w:sz w:val="26"/>
          <w:szCs w:val="26"/>
        </w:rPr>
      </w:pPr>
      <w:r w:rsidRPr="00B87852">
        <w:rPr>
          <w:rFonts w:cs="Times New Roman"/>
          <w:sz w:val="26"/>
          <w:szCs w:val="26"/>
        </w:rPr>
        <w:t>-</w:t>
      </w:r>
      <w:r w:rsidR="00F25794">
        <w:rPr>
          <w:rFonts w:cs="Times New Roman"/>
          <w:sz w:val="26"/>
          <w:szCs w:val="26"/>
        </w:rPr>
        <w:t> </w:t>
      </w:r>
      <w:r w:rsidRPr="00B87852">
        <w:rPr>
          <w:rFonts w:cs="Times New Roman"/>
          <w:sz w:val="26"/>
          <w:szCs w:val="26"/>
        </w:rPr>
        <w:t>инвестиционные площадки.</w:t>
      </w:r>
    </w:p>
    <w:p w14:paraId="082EB18C" w14:textId="7240DD42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</w:t>
      </w:r>
      <w:r w:rsidRPr="00300F23">
        <w:rPr>
          <w:rFonts w:cs="Times New Roman"/>
          <w:sz w:val="26"/>
          <w:szCs w:val="26"/>
        </w:rPr>
        <w:t>униципальное движимое имущество, которое не подлежит отчуждению:</w:t>
      </w:r>
    </w:p>
    <w:p w14:paraId="025E0C59" w14:textId="509E4EB3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> </w:t>
      </w:r>
      <w:r w:rsidRPr="00300F23">
        <w:rPr>
          <w:rFonts w:cs="Times New Roman"/>
          <w:sz w:val="26"/>
          <w:szCs w:val="26"/>
        </w:rPr>
        <w:t>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14:paraId="6D0C668E" w14:textId="77777777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движимое имущество, используемое для организации общественного питания получателей медицинских и образовательных услуг;</w:t>
      </w:r>
    </w:p>
    <w:p w14:paraId="0FC74695" w14:textId="77777777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движимое имущество социально-культурного и коммунально-бытового назначения;</w:t>
      </w:r>
    </w:p>
    <w:p w14:paraId="6AEB8962" w14:textId="77777777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движимое имущество, относящееся к медицинскому оборудованию;</w:t>
      </w:r>
    </w:p>
    <w:p w14:paraId="69026AD6" w14:textId="77777777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движимое имущество, относящееся к обслуживанию отрасли жилищно-коммунального хозяйства;</w:t>
      </w:r>
    </w:p>
    <w:p w14:paraId="1CC985DC" w14:textId="3B62606A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> </w:t>
      </w:r>
      <w:r w:rsidRPr="00300F23">
        <w:rPr>
          <w:rFonts w:cs="Times New Roman"/>
          <w:sz w:val="26"/>
          <w:szCs w:val="26"/>
        </w:rPr>
        <w:t>движимое имущество, относящееся к запасным частям, компонентам или оборудованию воздушных судов, морских судов, судов внутреннего плавания;</w:t>
      </w:r>
    </w:p>
    <w:p w14:paraId="7A2114E5" w14:textId="184542E1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> </w:t>
      </w:r>
      <w:r w:rsidRPr="00300F23">
        <w:rPr>
          <w:rFonts w:cs="Times New Roman"/>
          <w:sz w:val="26"/>
          <w:szCs w:val="26"/>
        </w:rPr>
        <w:t>движимое имущество, предназначенное для выполнения функций обеспечения безопасности, включая:</w:t>
      </w:r>
    </w:p>
    <w:p w14:paraId="622B9C6F" w14:textId="77777777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охранно-пожарные системы;</w:t>
      </w:r>
    </w:p>
    <w:p w14:paraId="3E1D4948" w14:textId="77777777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системы оповещения;</w:t>
      </w:r>
    </w:p>
    <w:p w14:paraId="04912BC6" w14:textId="77777777" w:rsidR="00300F23" w:rsidRPr="00300F23" w:rsidRDefault="00300F23" w:rsidP="00300F23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системы видеонаблюдения.</w:t>
      </w:r>
    </w:p>
    <w:p w14:paraId="6FCB8DBD" w14:textId="71702D8B" w:rsidR="00ED5358" w:rsidRPr="00DE672A" w:rsidRDefault="00300F23" w:rsidP="00DE672A">
      <w:pPr>
        <w:ind w:firstLine="708"/>
        <w:rPr>
          <w:rFonts w:cs="Times New Roman"/>
          <w:sz w:val="26"/>
          <w:szCs w:val="26"/>
        </w:rPr>
      </w:pPr>
      <w:r w:rsidRPr="00300F23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> </w:t>
      </w:r>
      <w:r w:rsidRPr="00300F23">
        <w:rPr>
          <w:rFonts w:cs="Times New Roman"/>
          <w:sz w:val="26"/>
          <w:szCs w:val="26"/>
        </w:rPr>
        <w:t>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муниципальной собственности.</w:t>
      </w:r>
      <w:r w:rsidR="00B87852" w:rsidRPr="00DE672A">
        <w:rPr>
          <w:rFonts w:cs="Times New Roman"/>
          <w:sz w:val="26"/>
          <w:szCs w:val="26"/>
        </w:rPr>
        <w:t>»</w:t>
      </w:r>
    </w:p>
    <w:p w14:paraId="35BF1DE3" w14:textId="70956944" w:rsidR="00372008" w:rsidRPr="006115AD" w:rsidRDefault="00E73CCC" w:rsidP="006115AD">
      <w:pPr>
        <w:ind w:firstLine="709"/>
        <w:rPr>
          <w:rFonts w:eastAsia="Times New Roman" w:cs="Times New Roman"/>
          <w:sz w:val="26"/>
          <w:szCs w:val="26"/>
        </w:rPr>
      </w:pPr>
      <w:r w:rsidRPr="006115AD">
        <w:rPr>
          <w:rFonts w:eastAsia="Times New Roman" w:cs="Times New Roman"/>
          <w:sz w:val="26"/>
          <w:szCs w:val="26"/>
        </w:rPr>
        <w:t>1.2. </w:t>
      </w:r>
      <w:r w:rsidR="002F796C" w:rsidRPr="006115AD">
        <w:rPr>
          <w:rFonts w:eastAsia="Times New Roman" w:cs="Times New Roman"/>
          <w:sz w:val="26"/>
          <w:szCs w:val="26"/>
        </w:rPr>
        <w:t xml:space="preserve">В пункте 1.3 </w:t>
      </w:r>
      <w:r w:rsidR="00E6383A" w:rsidRPr="006115AD">
        <w:rPr>
          <w:rFonts w:eastAsia="Times New Roman" w:cs="Times New Roman"/>
          <w:sz w:val="26"/>
          <w:szCs w:val="26"/>
        </w:rPr>
        <w:t>наименование</w:t>
      </w:r>
      <w:r w:rsidR="00B54BF9" w:rsidRPr="006115AD">
        <w:rPr>
          <w:rFonts w:eastAsia="Times New Roman" w:cs="Times New Roman"/>
          <w:sz w:val="26"/>
          <w:szCs w:val="26"/>
        </w:rPr>
        <w:t xml:space="preserve"> Федерального закона от 22.07.2008 № 159-ФЗ изложить в </w:t>
      </w:r>
      <w:r w:rsidR="00BA5AB3" w:rsidRPr="006115AD">
        <w:rPr>
          <w:rFonts w:eastAsia="Times New Roman" w:cs="Times New Roman"/>
          <w:sz w:val="26"/>
          <w:szCs w:val="26"/>
        </w:rPr>
        <w:t>следующей</w:t>
      </w:r>
      <w:r w:rsidR="00B54BF9" w:rsidRPr="006115AD">
        <w:rPr>
          <w:rFonts w:eastAsia="Times New Roman" w:cs="Times New Roman"/>
          <w:sz w:val="26"/>
          <w:szCs w:val="26"/>
        </w:rPr>
        <w:t xml:space="preserve"> </w:t>
      </w:r>
      <w:r w:rsidR="00036180" w:rsidRPr="006115AD">
        <w:rPr>
          <w:rFonts w:eastAsia="Times New Roman" w:cs="Times New Roman"/>
          <w:sz w:val="26"/>
          <w:szCs w:val="26"/>
        </w:rPr>
        <w:t>редакции</w:t>
      </w:r>
      <w:r w:rsidR="00BA5AB3" w:rsidRPr="006115AD">
        <w:rPr>
          <w:rFonts w:eastAsia="Times New Roman" w:cs="Times New Roman"/>
          <w:sz w:val="26"/>
          <w:szCs w:val="26"/>
        </w:rPr>
        <w:t>: «</w:t>
      </w:r>
      <w:r w:rsidR="00AE40EF" w:rsidRPr="006115AD">
        <w:rPr>
          <w:rFonts w:eastAsia="Times New Roman" w:cs="Times New Roman"/>
          <w:sz w:val="26"/>
          <w:szCs w:val="26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среднего.</w:t>
      </w:r>
      <w:r w:rsidR="00BA5AB3" w:rsidRPr="006115AD">
        <w:rPr>
          <w:rFonts w:eastAsia="Times New Roman" w:cs="Times New Roman"/>
          <w:sz w:val="26"/>
          <w:szCs w:val="26"/>
        </w:rPr>
        <w:t>»</w:t>
      </w:r>
    </w:p>
    <w:p w14:paraId="0AD59C35" w14:textId="316EF523" w:rsidR="005111DC" w:rsidRPr="006115AD" w:rsidRDefault="00A6293F" w:rsidP="006115AD">
      <w:pPr>
        <w:ind w:firstLine="709"/>
        <w:rPr>
          <w:rFonts w:cs="Times New Roman"/>
          <w:sz w:val="26"/>
          <w:szCs w:val="26"/>
        </w:rPr>
      </w:pPr>
      <w:r w:rsidRPr="006115AD">
        <w:rPr>
          <w:rFonts w:cs="Times New Roman"/>
          <w:sz w:val="26"/>
          <w:szCs w:val="26"/>
        </w:rPr>
        <w:t>2. </w:t>
      </w:r>
      <w:r w:rsidR="005111DC" w:rsidRPr="006115AD">
        <w:rPr>
          <w:rFonts w:cs="Times New Roman"/>
          <w:sz w:val="26"/>
          <w:szCs w:val="26"/>
        </w:rPr>
        <w:t>Опубликовать данное решение в газете «Новосибирский район — территория развития» и на официальном сайте администрации Мичуринского сельсовета Новосибирского района Новосибирской области «https://michurinsk.nso.ru» в информационно - телекоммуникационной сети «Интернет».</w:t>
      </w:r>
    </w:p>
    <w:p w14:paraId="3FD65633" w14:textId="5C6AADA2" w:rsidR="005111DC" w:rsidRPr="006115AD" w:rsidRDefault="00A6293F" w:rsidP="006115AD">
      <w:pPr>
        <w:ind w:firstLine="709"/>
        <w:rPr>
          <w:rFonts w:eastAsia="Times New Roman" w:cs="Times New Roman"/>
          <w:sz w:val="26"/>
          <w:szCs w:val="26"/>
        </w:rPr>
      </w:pPr>
      <w:r w:rsidRPr="006115AD">
        <w:rPr>
          <w:rFonts w:cs="Times New Roman"/>
          <w:sz w:val="26"/>
          <w:szCs w:val="26"/>
        </w:rPr>
        <w:t>3. </w:t>
      </w:r>
      <w:r w:rsidR="005111DC" w:rsidRPr="006115AD">
        <w:rPr>
          <w:rFonts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14:paraId="1CB5BE2B" w14:textId="77777777" w:rsidR="005111DC" w:rsidRPr="00233068" w:rsidRDefault="005111DC" w:rsidP="005111DC">
      <w:pPr>
        <w:widowControl w:val="0"/>
        <w:autoSpaceDE w:val="0"/>
        <w:autoSpaceDN w:val="0"/>
        <w:spacing w:before="10"/>
        <w:jc w:val="left"/>
        <w:rPr>
          <w:rFonts w:ascii="Arial" w:eastAsia="Times New Roman" w:hAnsi="Arial" w:cs="Arial"/>
          <w:szCs w:val="24"/>
        </w:rPr>
      </w:pPr>
    </w:p>
    <w:p w14:paraId="034D30B8" w14:textId="77777777" w:rsidR="005111DC" w:rsidRPr="006115AD" w:rsidRDefault="005111DC" w:rsidP="005111DC">
      <w:pPr>
        <w:widowControl w:val="0"/>
        <w:autoSpaceDE w:val="0"/>
        <w:autoSpaceDN w:val="0"/>
        <w:spacing w:before="10"/>
        <w:jc w:val="left"/>
        <w:rPr>
          <w:rFonts w:eastAsia="Times New Roman" w:cs="Times New Roman"/>
          <w:szCs w:val="24"/>
        </w:rPr>
      </w:pPr>
    </w:p>
    <w:p w14:paraId="5951314C" w14:textId="77777777" w:rsidR="005111DC" w:rsidRPr="006115AD" w:rsidRDefault="005111DC" w:rsidP="005111DC">
      <w:pPr>
        <w:widowControl w:val="0"/>
        <w:autoSpaceDE w:val="0"/>
        <w:autoSpaceDN w:val="0"/>
        <w:spacing w:before="1" w:line="322" w:lineRule="exact"/>
        <w:ind w:left="158"/>
        <w:rPr>
          <w:rFonts w:eastAsia="Times New Roman" w:cs="Times New Roman"/>
          <w:szCs w:val="24"/>
        </w:rPr>
      </w:pPr>
      <w:r w:rsidRPr="006115AD">
        <w:rPr>
          <w:rFonts w:eastAsia="Times New Roman" w:cs="Times New Roman"/>
          <w:szCs w:val="24"/>
        </w:rPr>
        <w:t>Председатель</w:t>
      </w:r>
      <w:r w:rsidRPr="006115AD">
        <w:rPr>
          <w:rFonts w:eastAsia="Times New Roman" w:cs="Times New Roman"/>
          <w:spacing w:val="-3"/>
          <w:szCs w:val="24"/>
        </w:rPr>
        <w:t xml:space="preserve"> </w:t>
      </w:r>
      <w:r w:rsidRPr="006115AD">
        <w:rPr>
          <w:rFonts w:eastAsia="Times New Roman" w:cs="Times New Roman"/>
          <w:szCs w:val="24"/>
        </w:rPr>
        <w:t>Совета</w:t>
      </w:r>
      <w:r w:rsidRPr="006115AD">
        <w:rPr>
          <w:rFonts w:eastAsia="Times New Roman" w:cs="Times New Roman"/>
          <w:spacing w:val="-4"/>
          <w:szCs w:val="24"/>
        </w:rPr>
        <w:t xml:space="preserve"> </w:t>
      </w:r>
      <w:r w:rsidRPr="006115AD">
        <w:rPr>
          <w:rFonts w:eastAsia="Times New Roman" w:cs="Times New Roman"/>
          <w:szCs w:val="24"/>
        </w:rPr>
        <w:t>депутатов</w:t>
      </w:r>
    </w:p>
    <w:p w14:paraId="1ADD1E15" w14:textId="77777777" w:rsidR="005111DC" w:rsidRPr="006115AD" w:rsidRDefault="005111DC" w:rsidP="005111DC">
      <w:pPr>
        <w:widowControl w:val="0"/>
        <w:tabs>
          <w:tab w:val="left" w:pos="7239"/>
        </w:tabs>
        <w:autoSpaceDE w:val="0"/>
        <w:autoSpaceDN w:val="0"/>
        <w:ind w:left="158"/>
        <w:rPr>
          <w:rFonts w:eastAsia="Times New Roman" w:cs="Times New Roman"/>
          <w:spacing w:val="-4"/>
          <w:szCs w:val="24"/>
        </w:rPr>
      </w:pPr>
      <w:r w:rsidRPr="006115AD">
        <w:rPr>
          <w:rFonts w:eastAsia="Times New Roman" w:cs="Times New Roman"/>
          <w:szCs w:val="24"/>
        </w:rPr>
        <w:t>Мичуринского</w:t>
      </w:r>
      <w:r w:rsidRPr="006115AD">
        <w:rPr>
          <w:rFonts w:eastAsia="Times New Roman" w:cs="Times New Roman"/>
          <w:spacing w:val="-3"/>
          <w:szCs w:val="24"/>
        </w:rPr>
        <w:t xml:space="preserve"> </w:t>
      </w:r>
      <w:r w:rsidRPr="006115AD">
        <w:rPr>
          <w:rFonts w:eastAsia="Times New Roman" w:cs="Times New Roman"/>
          <w:szCs w:val="24"/>
        </w:rPr>
        <w:t>сельсовета</w:t>
      </w:r>
      <w:r w:rsidRPr="006115AD">
        <w:rPr>
          <w:rFonts w:eastAsia="Times New Roman" w:cs="Times New Roman"/>
          <w:spacing w:val="-4"/>
          <w:szCs w:val="24"/>
        </w:rPr>
        <w:t xml:space="preserve"> </w:t>
      </w:r>
    </w:p>
    <w:p w14:paraId="2FD7CD91" w14:textId="77777777" w:rsidR="005111DC" w:rsidRPr="006115AD" w:rsidRDefault="005111DC" w:rsidP="005111DC">
      <w:pPr>
        <w:widowControl w:val="0"/>
        <w:tabs>
          <w:tab w:val="left" w:pos="7239"/>
        </w:tabs>
        <w:autoSpaceDE w:val="0"/>
        <w:autoSpaceDN w:val="0"/>
        <w:ind w:left="158"/>
        <w:rPr>
          <w:rFonts w:eastAsia="Times New Roman" w:cs="Times New Roman"/>
          <w:szCs w:val="24"/>
        </w:rPr>
      </w:pPr>
      <w:r w:rsidRPr="006115AD">
        <w:rPr>
          <w:rFonts w:eastAsia="Times New Roman" w:cs="Times New Roman"/>
          <w:szCs w:val="24"/>
        </w:rPr>
        <w:t>Новосибирского</w:t>
      </w:r>
      <w:r w:rsidRPr="006115AD">
        <w:rPr>
          <w:rFonts w:eastAsia="Times New Roman" w:cs="Times New Roman"/>
          <w:spacing w:val="-3"/>
          <w:szCs w:val="24"/>
        </w:rPr>
        <w:t xml:space="preserve"> </w:t>
      </w:r>
      <w:r w:rsidRPr="006115AD">
        <w:rPr>
          <w:rFonts w:eastAsia="Times New Roman" w:cs="Times New Roman"/>
          <w:szCs w:val="24"/>
        </w:rPr>
        <w:t>района</w:t>
      </w:r>
    </w:p>
    <w:p w14:paraId="04F60786" w14:textId="47666EBE" w:rsidR="005111DC" w:rsidRPr="006115AD" w:rsidRDefault="005111DC" w:rsidP="005111DC">
      <w:pPr>
        <w:widowControl w:val="0"/>
        <w:tabs>
          <w:tab w:val="left" w:pos="7239"/>
        </w:tabs>
        <w:autoSpaceDE w:val="0"/>
        <w:autoSpaceDN w:val="0"/>
        <w:ind w:left="158"/>
        <w:rPr>
          <w:rFonts w:eastAsia="Times New Roman" w:cs="Times New Roman"/>
          <w:szCs w:val="24"/>
        </w:rPr>
      </w:pPr>
      <w:r w:rsidRPr="006115AD">
        <w:rPr>
          <w:rFonts w:eastAsia="Times New Roman" w:cs="Times New Roman"/>
          <w:szCs w:val="24"/>
        </w:rPr>
        <w:t>Новосибирской области</w:t>
      </w:r>
      <w:r w:rsidRPr="006115AD">
        <w:rPr>
          <w:rFonts w:eastAsia="Times New Roman" w:cs="Times New Roman"/>
          <w:szCs w:val="24"/>
        </w:rPr>
        <w:tab/>
      </w:r>
      <w:r w:rsidR="00AB7B2C">
        <w:rPr>
          <w:rFonts w:eastAsia="Times New Roman" w:cs="Times New Roman"/>
          <w:szCs w:val="24"/>
        </w:rPr>
        <w:t xml:space="preserve">                       </w:t>
      </w:r>
      <w:r w:rsidRPr="006115AD">
        <w:rPr>
          <w:rFonts w:eastAsia="Times New Roman" w:cs="Times New Roman"/>
          <w:szCs w:val="24"/>
        </w:rPr>
        <w:t>В.А. Кабанцева</w:t>
      </w:r>
    </w:p>
    <w:p w14:paraId="167A8644" w14:textId="77777777" w:rsidR="005111DC" w:rsidRPr="006115AD" w:rsidRDefault="005111DC" w:rsidP="005111DC">
      <w:pPr>
        <w:widowControl w:val="0"/>
        <w:autoSpaceDE w:val="0"/>
        <w:autoSpaceDN w:val="0"/>
        <w:spacing w:before="10"/>
        <w:jc w:val="left"/>
        <w:rPr>
          <w:rFonts w:eastAsia="Times New Roman" w:cs="Times New Roman"/>
          <w:szCs w:val="24"/>
        </w:rPr>
      </w:pPr>
    </w:p>
    <w:p w14:paraId="757D8F07" w14:textId="57F2439E" w:rsidR="005111DC" w:rsidRPr="006115AD" w:rsidRDefault="00372008" w:rsidP="005111DC">
      <w:pPr>
        <w:widowControl w:val="0"/>
        <w:autoSpaceDE w:val="0"/>
        <w:autoSpaceDN w:val="0"/>
        <w:ind w:left="158"/>
        <w:rPr>
          <w:rFonts w:eastAsia="Times New Roman" w:cs="Times New Roman"/>
          <w:szCs w:val="24"/>
        </w:rPr>
      </w:pPr>
      <w:r w:rsidRPr="006115AD">
        <w:rPr>
          <w:rFonts w:eastAsia="Times New Roman" w:cs="Times New Roman"/>
          <w:szCs w:val="24"/>
        </w:rPr>
        <w:t>Глава</w:t>
      </w:r>
      <w:r w:rsidR="005111DC" w:rsidRPr="006115AD">
        <w:rPr>
          <w:rFonts w:eastAsia="Times New Roman" w:cs="Times New Roman"/>
          <w:spacing w:val="-4"/>
          <w:szCs w:val="24"/>
        </w:rPr>
        <w:t xml:space="preserve"> </w:t>
      </w:r>
      <w:r w:rsidR="005111DC" w:rsidRPr="006115AD">
        <w:rPr>
          <w:rFonts w:eastAsia="Times New Roman" w:cs="Times New Roman"/>
          <w:szCs w:val="24"/>
        </w:rPr>
        <w:t>Мичуринского</w:t>
      </w:r>
      <w:r w:rsidR="005111DC" w:rsidRPr="006115AD">
        <w:rPr>
          <w:rFonts w:eastAsia="Times New Roman" w:cs="Times New Roman"/>
          <w:spacing w:val="68"/>
          <w:szCs w:val="24"/>
        </w:rPr>
        <w:t xml:space="preserve"> </w:t>
      </w:r>
      <w:r w:rsidR="005111DC" w:rsidRPr="006115AD">
        <w:rPr>
          <w:rFonts w:eastAsia="Times New Roman" w:cs="Times New Roman"/>
          <w:szCs w:val="24"/>
        </w:rPr>
        <w:t>сельсовета</w:t>
      </w:r>
    </w:p>
    <w:p w14:paraId="6CE505D0" w14:textId="77777777" w:rsidR="005111DC" w:rsidRPr="006115AD" w:rsidRDefault="005111DC" w:rsidP="005111DC">
      <w:pPr>
        <w:widowControl w:val="0"/>
        <w:tabs>
          <w:tab w:val="left" w:pos="7239"/>
        </w:tabs>
        <w:autoSpaceDE w:val="0"/>
        <w:autoSpaceDN w:val="0"/>
        <w:spacing w:before="2"/>
        <w:ind w:left="158"/>
        <w:jc w:val="left"/>
        <w:rPr>
          <w:rFonts w:eastAsia="Times New Roman" w:cs="Times New Roman"/>
          <w:spacing w:val="-2"/>
          <w:szCs w:val="24"/>
        </w:rPr>
      </w:pPr>
      <w:r w:rsidRPr="006115AD">
        <w:rPr>
          <w:rFonts w:eastAsia="Times New Roman" w:cs="Times New Roman"/>
          <w:szCs w:val="24"/>
        </w:rPr>
        <w:t>Новосибирского</w:t>
      </w:r>
      <w:r w:rsidRPr="006115AD">
        <w:rPr>
          <w:rFonts w:eastAsia="Times New Roman" w:cs="Times New Roman"/>
          <w:spacing w:val="-3"/>
          <w:szCs w:val="24"/>
        </w:rPr>
        <w:t xml:space="preserve"> </w:t>
      </w:r>
      <w:r w:rsidRPr="006115AD">
        <w:rPr>
          <w:rFonts w:eastAsia="Times New Roman" w:cs="Times New Roman"/>
          <w:szCs w:val="24"/>
        </w:rPr>
        <w:t>района</w:t>
      </w:r>
      <w:r w:rsidRPr="006115AD">
        <w:rPr>
          <w:rFonts w:eastAsia="Times New Roman" w:cs="Times New Roman"/>
          <w:spacing w:val="-2"/>
          <w:szCs w:val="24"/>
        </w:rPr>
        <w:t xml:space="preserve"> </w:t>
      </w:r>
    </w:p>
    <w:p w14:paraId="15A97949" w14:textId="48BB99CA" w:rsidR="00CF5C2D" w:rsidRPr="006115AD" w:rsidRDefault="005111DC" w:rsidP="006115AD">
      <w:pPr>
        <w:widowControl w:val="0"/>
        <w:tabs>
          <w:tab w:val="left" w:pos="7239"/>
        </w:tabs>
        <w:autoSpaceDE w:val="0"/>
        <w:autoSpaceDN w:val="0"/>
        <w:spacing w:before="2"/>
        <w:ind w:left="158"/>
        <w:jc w:val="left"/>
        <w:rPr>
          <w:rFonts w:eastAsia="Times New Roman" w:cs="Times New Roman"/>
          <w:szCs w:val="24"/>
        </w:rPr>
      </w:pPr>
      <w:r w:rsidRPr="006115AD">
        <w:rPr>
          <w:rFonts w:eastAsia="Times New Roman" w:cs="Times New Roman"/>
          <w:szCs w:val="24"/>
        </w:rPr>
        <w:t>Новосибирской</w:t>
      </w:r>
      <w:r w:rsidRPr="006115AD">
        <w:rPr>
          <w:rFonts w:eastAsia="Times New Roman" w:cs="Times New Roman"/>
          <w:spacing w:val="-2"/>
          <w:szCs w:val="24"/>
        </w:rPr>
        <w:t xml:space="preserve"> </w:t>
      </w:r>
      <w:r w:rsidRPr="006115AD">
        <w:rPr>
          <w:rFonts w:eastAsia="Times New Roman" w:cs="Times New Roman"/>
          <w:szCs w:val="24"/>
        </w:rPr>
        <w:t>области</w:t>
      </w:r>
      <w:r w:rsidRPr="006115AD">
        <w:rPr>
          <w:rFonts w:eastAsia="Times New Roman" w:cs="Times New Roman"/>
          <w:szCs w:val="24"/>
        </w:rPr>
        <w:tab/>
      </w:r>
      <w:r w:rsidR="00AB7B2C">
        <w:rPr>
          <w:rFonts w:eastAsia="Times New Roman" w:cs="Times New Roman"/>
          <w:szCs w:val="24"/>
        </w:rPr>
        <w:t xml:space="preserve">                       </w:t>
      </w:r>
      <w:r w:rsidR="00372008" w:rsidRPr="006115AD">
        <w:rPr>
          <w:rFonts w:eastAsia="Times New Roman" w:cs="Times New Roman"/>
          <w:szCs w:val="24"/>
        </w:rPr>
        <w:t>И.Е. Карасенко</w:t>
      </w:r>
    </w:p>
    <w:sectPr w:rsidR="00CF5C2D" w:rsidRPr="006115AD" w:rsidSect="006115AD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178"/>
    <w:multiLevelType w:val="hybridMultilevel"/>
    <w:tmpl w:val="B900D9E2"/>
    <w:lvl w:ilvl="0" w:tplc="668C7318">
      <w:start w:val="1"/>
      <w:numFmt w:val="decimal"/>
      <w:lvlText w:val="%1."/>
      <w:lvlJc w:val="left"/>
      <w:pPr>
        <w:ind w:left="158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6B33E">
      <w:start w:val="1"/>
      <w:numFmt w:val="decimal"/>
      <w:lvlText w:val="%2."/>
      <w:lvlJc w:val="left"/>
      <w:pPr>
        <w:ind w:left="41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642374">
      <w:numFmt w:val="bullet"/>
      <w:lvlText w:val="•"/>
      <w:lvlJc w:val="left"/>
      <w:pPr>
        <w:ind w:left="4829" w:hanging="281"/>
      </w:pPr>
      <w:rPr>
        <w:rFonts w:hint="default"/>
        <w:lang w:val="ru-RU" w:eastAsia="en-US" w:bidi="ar-SA"/>
      </w:rPr>
    </w:lvl>
    <w:lvl w:ilvl="3" w:tplc="9B20C872">
      <w:numFmt w:val="bullet"/>
      <w:lvlText w:val="•"/>
      <w:lvlJc w:val="left"/>
      <w:pPr>
        <w:ind w:left="5499" w:hanging="281"/>
      </w:pPr>
      <w:rPr>
        <w:rFonts w:hint="default"/>
        <w:lang w:val="ru-RU" w:eastAsia="en-US" w:bidi="ar-SA"/>
      </w:rPr>
    </w:lvl>
    <w:lvl w:ilvl="4" w:tplc="59545EA0">
      <w:numFmt w:val="bullet"/>
      <w:lvlText w:val="•"/>
      <w:lvlJc w:val="left"/>
      <w:pPr>
        <w:ind w:left="6168" w:hanging="281"/>
      </w:pPr>
      <w:rPr>
        <w:rFonts w:hint="default"/>
        <w:lang w:val="ru-RU" w:eastAsia="en-US" w:bidi="ar-SA"/>
      </w:rPr>
    </w:lvl>
    <w:lvl w:ilvl="5" w:tplc="95160502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6" w:tplc="7E2A8B56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7" w:tplc="F1B68A42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  <w:lvl w:ilvl="8" w:tplc="6FD495C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7514696"/>
    <w:multiLevelType w:val="hybridMultilevel"/>
    <w:tmpl w:val="30AA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7F92"/>
    <w:multiLevelType w:val="multilevel"/>
    <w:tmpl w:val="95C2B4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DC"/>
    <w:rsid w:val="00005740"/>
    <w:rsid w:val="00036180"/>
    <w:rsid w:val="00074668"/>
    <w:rsid w:val="000F3A75"/>
    <w:rsid w:val="000F67FD"/>
    <w:rsid w:val="0019076A"/>
    <w:rsid w:val="00233068"/>
    <w:rsid w:val="002543A5"/>
    <w:rsid w:val="002625E6"/>
    <w:rsid w:val="002A1F8E"/>
    <w:rsid w:val="002F796C"/>
    <w:rsid w:val="00300F23"/>
    <w:rsid w:val="00372008"/>
    <w:rsid w:val="003928EC"/>
    <w:rsid w:val="0040592D"/>
    <w:rsid w:val="0042507F"/>
    <w:rsid w:val="004C0317"/>
    <w:rsid w:val="004F6604"/>
    <w:rsid w:val="005111DC"/>
    <w:rsid w:val="00517A35"/>
    <w:rsid w:val="00541317"/>
    <w:rsid w:val="0059661D"/>
    <w:rsid w:val="005C2CE8"/>
    <w:rsid w:val="006115AD"/>
    <w:rsid w:val="006E2436"/>
    <w:rsid w:val="00714850"/>
    <w:rsid w:val="00793EA9"/>
    <w:rsid w:val="007E7610"/>
    <w:rsid w:val="0082584C"/>
    <w:rsid w:val="008C36F1"/>
    <w:rsid w:val="00981797"/>
    <w:rsid w:val="009A221E"/>
    <w:rsid w:val="009A3FD0"/>
    <w:rsid w:val="009F7D3A"/>
    <w:rsid w:val="00A158C8"/>
    <w:rsid w:val="00A6293F"/>
    <w:rsid w:val="00A76D7F"/>
    <w:rsid w:val="00A82AF6"/>
    <w:rsid w:val="00AB7B2C"/>
    <w:rsid w:val="00AC4144"/>
    <w:rsid w:val="00AE40EF"/>
    <w:rsid w:val="00B54BF9"/>
    <w:rsid w:val="00B67AB8"/>
    <w:rsid w:val="00B87852"/>
    <w:rsid w:val="00BA5AB3"/>
    <w:rsid w:val="00BC107E"/>
    <w:rsid w:val="00C30467"/>
    <w:rsid w:val="00C60DAB"/>
    <w:rsid w:val="00C61485"/>
    <w:rsid w:val="00CB472B"/>
    <w:rsid w:val="00CE163E"/>
    <w:rsid w:val="00CE281F"/>
    <w:rsid w:val="00CF5C2D"/>
    <w:rsid w:val="00D6046E"/>
    <w:rsid w:val="00D67E8C"/>
    <w:rsid w:val="00DB358F"/>
    <w:rsid w:val="00DE672A"/>
    <w:rsid w:val="00E11C52"/>
    <w:rsid w:val="00E1635A"/>
    <w:rsid w:val="00E62ED5"/>
    <w:rsid w:val="00E6383A"/>
    <w:rsid w:val="00E70748"/>
    <w:rsid w:val="00E73CCC"/>
    <w:rsid w:val="00E76F98"/>
    <w:rsid w:val="00E9009F"/>
    <w:rsid w:val="00EC784A"/>
    <w:rsid w:val="00EC791E"/>
    <w:rsid w:val="00ED5358"/>
    <w:rsid w:val="00F25794"/>
    <w:rsid w:val="00F84F63"/>
    <w:rsid w:val="00FA6C08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F354"/>
  <w15:chartTrackingRefBased/>
  <w15:docId w15:val="{906CDC40-DF97-438F-95DF-5CDFDF18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8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user08</cp:lastModifiedBy>
  <cp:revision>4</cp:revision>
  <cp:lastPrinted>2024-06-28T05:04:00Z</cp:lastPrinted>
  <dcterms:created xsi:type="dcterms:W3CDTF">2025-09-18T07:40:00Z</dcterms:created>
  <dcterms:modified xsi:type="dcterms:W3CDTF">2025-10-02T03:35:00Z</dcterms:modified>
</cp:coreProperties>
</file>