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АДМИНИСТРАЦИЯ  МИЧУРИНСКОГО  СЕЛЬСОВЕТА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НОВОСИБИРСКОГО  РАЙОНА  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НОВОСИБИРСКОЙ  ОБЛАСТИ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proofErr w:type="gramEnd"/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 С Т А Н О В Л Е Н И Е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14.12.2016</w:t>
      </w: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                           п. Мичуринский                                         </w:t>
      </w:r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№ 368   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«Об установлении размера платы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пользование жилым помещением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(плата за </w:t>
      </w: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найм</w:t>
      </w:r>
      <w:proofErr w:type="spell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) для нанимателей жилых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помещений по договорам социального найма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и договорам найма жилых помещений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муниципального жилого фонда на территории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Мичуринского сельсовета Новосибирского района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Новосибирской области на 2017 год»      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  В соответствии с жилищным кодексом Российской Федерации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,</w:t>
      </w:r>
      <w:proofErr w:type="gram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Федеральным Законом от 06.10.2003 г. № 131-ФЗ «Об общих принципах организации местного самоуправления Российской Федерации»,  администрация Мичуринского сельсовета Новосибирского района Новосибирской области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proofErr w:type="gramEnd"/>
      <w:r w:rsidRPr="00507DC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 С Т А Н О В Л Я Е Т: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 1. Утвердить с 01.01.2017 г. по 31.12.2017 г.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1.1 Размер платы за пользование жилым помещением (плата за </w:t>
      </w: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найм</w:t>
      </w:r>
      <w:proofErr w:type="spell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для нанимателей жилых помещений по договорам социального найма жилых помещений и договорам найма государственного и муниципального жилого фонда в размере 1,24 руб. за 1 квадратный  метр общей площади жилого помещения в месяц (без учета НДС)         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        2.  Постановление от 07.12.2015 года № 550 «Об утверждении размера платы за пользование жилым помещением (плата за </w:t>
      </w: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найм</w:t>
      </w:r>
      <w:proofErr w:type="spell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) для нанимателей жилых помещений по договорам социального найма и договорам найма жилых помещений муниципального жилого фонда на территории Мичуринского сельсовета Новосибирского района Новосибирской области» считать утратившим силу.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3.   Постановление вступает в силу с 01.01.2017 года.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 4. Опубликовать настоящее постановление в газете «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Приобская</w:t>
      </w:r>
      <w:proofErr w:type="gram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правда» и обнародовать путём размещения на официальном сайте Администрации https://www.</w:t>
      </w:r>
      <w:r w:rsidRPr="00507DC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michurinsk.nsk.ru</w:t>
      </w: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МУП «Мичуринское» в сети Интернет   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 5.    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 за</w:t>
      </w:r>
      <w:proofErr w:type="gram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исполнением постановления оставляю за собой.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И.о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.г</w:t>
      </w:r>
      <w:proofErr w:type="gram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лавы</w:t>
      </w:r>
      <w:proofErr w:type="spell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Мичуринского сельсовета                                    </w:t>
      </w: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Н.А.Кривошапкина</w:t>
      </w:r>
      <w:proofErr w:type="spellEnd"/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Приложение № 1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 к  постановлению от 14.12.2017 г. № 368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 администрации Мичуринского сельсовета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Расчет платы за </w:t>
      </w:r>
      <w:proofErr w:type="spell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найм</w:t>
      </w:r>
      <w:proofErr w:type="spell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нанимателей жилых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помещений по договорам социального найма и договорам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найма жилых помещений муниципального жилого фонда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территории Мичуринского сельсовета Новосибирского</w:t>
      </w:r>
    </w:p>
    <w:p w:rsidR="00507DC3" w:rsidRPr="00507DC3" w:rsidRDefault="00507DC3" w:rsidP="00507D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района Новосибирской области на 2017 год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Муниципальный жилой фонд – 13061,8 м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Годовой коэффициент износа -  0,228 %</w:t>
      </w:r>
    </w:p>
    <w:p w:rsidR="00507DC3" w:rsidRPr="00507DC3" w:rsidRDefault="00507DC3" w:rsidP="00507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Стоимость муниципального жилого фонда – 854291 руб.50 коп.</w:t>
      </w:r>
    </w:p>
    <w:p w:rsidR="00507DC3" w:rsidRPr="00507DC3" w:rsidRDefault="00507DC3" w:rsidP="00507D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854291,50 * 0,228 : 13061,8 : 12 м-в = 1,24руб</w:t>
      </w:r>
      <w:proofErr w:type="gramStart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.б</w:t>
      </w:r>
      <w:proofErr w:type="gramEnd"/>
      <w:r w:rsidRPr="00507DC3">
        <w:rPr>
          <w:rFonts w:ascii="Times New Roman" w:eastAsia="Times New Roman" w:hAnsi="Times New Roman" w:cs="Times New Roman"/>
          <w:sz w:val="21"/>
          <w:szCs w:val="21"/>
          <w:lang w:eastAsia="ru-RU"/>
        </w:rPr>
        <w:t>ез учёта НДС  стоимость 1 квадратного метра общей площади по найму.</w:t>
      </w:r>
    </w:p>
    <w:p w:rsidR="004268F7" w:rsidRPr="00507DC3" w:rsidRDefault="004268F7" w:rsidP="00507DC3">
      <w:bookmarkStart w:id="0" w:name="_GoBack"/>
      <w:bookmarkEnd w:id="0"/>
    </w:p>
    <w:sectPr w:rsidR="004268F7" w:rsidRPr="00507DC3" w:rsidSect="006E5B13">
      <w:pgSz w:w="11906" w:h="16838"/>
      <w:pgMar w:top="54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D60"/>
    <w:multiLevelType w:val="multilevel"/>
    <w:tmpl w:val="B83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423D6"/>
    <w:multiLevelType w:val="multilevel"/>
    <w:tmpl w:val="04BE5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46B90"/>
    <w:multiLevelType w:val="multilevel"/>
    <w:tmpl w:val="7F98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54201"/>
    <w:multiLevelType w:val="multilevel"/>
    <w:tmpl w:val="D61C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D445F"/>
    <w:multiLevelType w:val="multilevel"/>
    <w:tmpl w:val="60C2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73FFB"/>
    <w:multiLevelType w:val="multilevel"/>
    <w:tmpl w:val="8E24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25280"/>
    <w:multiLevelType w:val="multilevel"/>
    <w:tmpl w:val="8A8A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80EF0"/>
    <w:multiLevelType w:val="multilevel"/>
    <w:tmpl w:val="7D8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25F83"/>
    <w:multiLevelType w:val="multilevel"/>
    <w:tmpl w:val="F44C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E59AD"/>
    <w:multiLevelType w:val="multilevel"/>
    <w:tmpl w:val="2CE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C204E"/>
    <w:multiLevelType w:val="multilevel"/>
    <w:tmpl w:val="187C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DD453C"/>
    <w:multiLevelType w:val="multilevel"/>
    <w:tmpl w:val="B4D0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B47CF"/>
    <w:multiLevelType w:val="multilevel"/>
    <w:tmpl w:val="3A4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A72B7"/>
    <w:multiLevelType w:val="multilevel"/>
    <w:tmpl w:val="2D30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D44C31"/>
    <w:multiLevelType w:val="multilevel"/>
    <w:tmpl w:val="899A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34D3B"/>
    <w:multiLevelType w:val="multilevel"/>
    <w:tmpl w:val="0C8E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615E5"/>
    <w:multiLevelType w:val="multilevel"/>
    <w:tmpl w:val="3058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BF79D8"/>
    <w:multiLevelType w:val="multilevel"/>
    <w:tmpl w:val="2D9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443"/>
    <w:multiLevelType w:val="multilevel"/>
    <w:tmpl w:val="9B56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F11949"/>
    <w:multiLevelType w:val="multilevel"/>
    <w:tmpl w:val="94B6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18"/>
  </w:num>
  <w:num w:numId="13">
    <w:abstractNumId w:val="14"/>
  </w:num>
  <w:num w:numId="14">
    <w:abstractNumId w:val="6"/>
  </w:num>
  <w:num w:numId="15">
    <w:abstractNumId w:val="4"/>
  </w:num>
  <w:num w:numId="16">
    <w:abstractNumId w:val="2"/>
  </w:num>
  <w:num w:numId="17">
    <w:abstractNumId w:val="15"/>
  </w:num>
  <w:num w:numId="18">
    <w:abstractNumId w:val="0"/>
    <w:lvlOverride w:ilvl="0">
      <w:startOverride w:val="2"/>
    </w:lvlOverride>
  </w:num>
  <w:num w:numId="19">
    <w:abstractNumId w:val="13"/>
    <w:lvlOverride w:ilvl="0">
      <w:startOverride w:val="3"/>
    </w:lvlOverride>
  </w:num>
  <w:num w:numId="20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DB"/>
    <w:rsid w:val="001210D4"/>
    <w:rsid w:val="002B4C53"/>
    <w:rsid w:val="003909FF"/>
    <w:rsid w:val="004268F7"/>
    <w:rsid w:val="00507DC3"/>
    <w:rsid w:val="0053380C"/>
    <w:rsid w:val="006E5B13"/>
    <w:rsid w:val="006F5A28"/>
    <w:rsid w:val="009545C4"/>
    <w:rsid w:val="00993DA7"/>
    <w:rsid w:val="00A76AC8"/>
    <w:rsid w:val="00B805E2"/>
    <w:rsid w:val="00BA28E7"/>
    <w:rsid w:val="00C7756A"/>
    <w:rsid w:val="00CC4F0C"/>
    <w:rsid w:val="00DD3CB1"/>
    <w:rsid w:val="00E27313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2018-08-28T08:20:00Z</dcterms:created>
  <dcterms:modified xsi:type="dcterms:W3CDTF">2018-08-28T08:20:00Z</dcterms:modified>
</cp:coreProperties>
</file>